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429" w:rsidRDefault="001F1526" w:rsidP="00A93429">
      <w:pPr>
        <w:snapToGrid w:val="0"/>
        <w:jc w:val="center"/>
        <w:rPr>
          <w:rFonts w:asciiTheme="majorEastAsia" w:eastAsiaTheme="majorEastAsia" w:hAnsiTheme="majorEastAsia"/>
          <w:b/>
          <w:sz w:val="48"/>
          <w:szCs w:val="48"/>
        </w:rPr>
      </w:pPr>
      <w:r w:rsidRPr="007D7D94">
        <w:rPr>
          <w:noProof/>
        </w:rPr>
        <w:drawing>
          <wp:inline distT="0" distB="0" distL="0" distR="0" wp14:anchorId="0021D71D" wp14:editId="2D461EB2">
            <wp:extent cx="1026372" cy="1026372"/>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9826" cy="1029826"/>
                    </a:xfrm>
                    <a:prstGeom prst="rect">
                      <a:avLst/>
                    </a:prstGeom>
                    <a:noFill/>
                    <a:ln>
                      <a:noFill/>
                    </a:ln>
                  </pic:spPr>
                </pic:pic>
              </a:graphicData>
            </a:graphic>
          </wp:inline>
        </w:drawing>
      </w:r>
    </w:p>
    <w:p w:rsidR="001F1526" w:rsidRDefault="001F1526" w:rsidP="00A93429">
      <w:pPr>
        <w:snapToGrid w:val="0"/>
        <w:jc w:val="center"/>
        <w:rPr>
          <w:rFonts w:asciiTheme="majorEastAsia" w:eastAsiaTheme="majorEastAsia" w:hAnsiTheme="majorEastAsia"/>
          <w:b/>
          <w:sz w:val="48"/>
          <w:szCs w:val="48"/>
        </w:rPr>
      </w:pPr>
    </w:p>
    <w:p w:rsidR="00723A66" w:rsidRPr="00AD59CB" w:rsidRDefault="00723A66" w:rsidP="00A93429">
      <w:pPr>
        <w:snapToGrid w:val="0"/>
        <w:jc w:val="center"/>
        <w:rPr>
          <w:rFonts w:asciiTheme="majorEastAsia" w:eastAsiaTheme="majorEastAsia" w:hAnsiTheme="majorEastAsia"/>
          <w:b/>
          <w:sz w:val="52"/>
          <w:szCs w:val="52"/>
        </w:rPr>
      </w:pPr>
      <w:r w:rsidRPr="00AD59CB">
        <w:rPr>
          <w:rFonts w:asciiTheme="majorEastAsia" w:eastAsiaTheme="majorEastAsia" w:hAnsiTheme="majorEastAsia" w:hint="eastAsia"/>
          <w:b/>
          <w:sz w:val="52"/>
          <w:szCs w:val="52"/>
        </w:rPr>
        <w:t>中国微型电动车产业</w:t>
      </w:r>
      <w:r w:rsidRPr="00AD59CB">
        <w:rPr>
          <w:rFonts w:asciiTheme="majorEastAsia" w:eastAsiaTheme="majorEastAsia" w:hAnsiTheme="majorEastAsia"/>
          <w:b/>
          <w:sz w:val="52"/>
          <w:szCs w:val="52"/>
        </w:rPr>
        <w:t>化</w:t>
      </w:r>
      <w:r w:rsidRPr="00AD59CB">
        <w:rPr>
          <w:rFonts w:asciiTheme="majorEastAsia" w:eastAsiaTheme="majorEastAsia" w:hAnsiTheme="majorEastAsia" w:hint="eastAsia"/>
          <w:b/>
          <w:sz w:val="52"/>
          <w:szCs w:val="52"/>
        </w:rPr>
        <w:t>技术</w:t>
      </w:r>
      <w:r w:rsidRPr="00AD59CB">
        <w:rPr>
          <w:rFonts w:asciiTheme="majorEastAsia" w:eastAsiaTheme="majorEastAsia" w:hAnsiTheme="majorEastAsia"/>
          <w:b/>
          <w:sz w:val="52"/>
          <w:szCs w:val="52"/>
        </w:rPr>
        <w:t>创新联盟</w:t>
      </w:r>
    </w:p>
    <w:p w:rsidR="00723A66" w:rsidRDefault="00723A66" w:rsidP="00A93429">
      <w:pPr>
        <w:snapToGrid w:val="0"/>
        <w:jc w:val="center"/>
        <w:rPr>
          <w:rFonts w:asciiTheme="majorEastAsia" w:eastAsiaTheme="majorEastAsia" w:hAnsiTheme="majorEastAsia"/>
          <w:b/>
          <w:sz w:val="52"/>
          <w:szCs w:val="52"/>
        </w:rPr>
      </w:pPr>
    </w:p>
    <w:p w:rsidR="00A93429" w:rsidRPr="009A28CB" w:rsidRDefault="00001559" w:rsidP="00A93429">
      <w:pPr>
        <w:snapToGrid w:val="0"/>
        <w:jc w:val="center"/>
        <w:rPr>
          <w:rFonts w:asciiTheme="majorEastAsia" w:eastAsiaTheme="majorEastAsia" w:hAnsiTheme="majorEastAsia"/>
          <w:b/>
          <w:sz w:val="52"/>
          <w:szCs w:val="52"/>
        </w:rPr>
      </w:pPr>
      <w:r w:rsidRPr="009A28CB">
        <w:rPr>
          <w:rFonts w:asciiTheme="majorEastAsia" w:eastAsiaTheme="majorEastAsia" w:hAnsiTheme="majorEastAsia" w:hint="eastAsia"/>
          <w:b/>
          <w:sz w:val="52"/>
          <w:szCs w:val="52"/>
        </w:rPr>
        <w:t>微型电动车产业化生产</w:t>
      </w:r>
      <w:r w:rsidRPr="009A28CB">
        <w:rPr>
          <w:rFonts w:asciiTheme="majorEastAsia" w:eastAsiaTheme="majorEastAsia" w:hAnsiTheme="majorEastAsia"/>
          <w:b/>
          <w:sz w:val="52"/>
          <w:szCs w:val="52"/>
        </w:rPr>
        <w:t>示范基地</w:t>
      </w:r>
    </w:p>
    <w:p w:rsidR="00001559" w:rsidRPr="009A28CB" w:rsidRDefault="00001559" w:rsidP="00A93429">
      <w:pPr>
        <w:snapToGrid w:val="0"/>
        <w:jc w:val="center"/>
        <w:rPr>
          <w:rFonts w:asciiTheme="majorEastAsia" w:eastAsiaTheme="majorEastAsia" w:hAnsiTheme="majorEastAsia"/>
          <w:b/>
          <w:sz w:val="52"/>
          <w:szCs w:val="52"/>
        </w:rPr>
      </w:pPr>
    </w:p>
    <w:p w:rsidR="00A93429" w:rsidRPr="00AD59CB" w:rsidRDefault="00A93429" w:rsidP="00A93429">
      <w:pPr>
        <w:snapToGrid w:val="0"/>
        <w:jc w:val="center"/>
        <w:rPr>
          <w:rFonts w:asciiTheme="majorEastAsia" w:eastAsiaTheme="majorEastAsia" w:hAnsiTheme="majorEastAsia"/>
          <w:b/>
          <w:sz w:val="84"/>
          <w:szCs w:val="84"/>
        </w:rPr>
      </w:pPr>
      <w:r w:rsidRPr="00AD59CB">
        <w:rPr>
          <w:rFonts w:asciiTheme="majorEastAsia" w:eastAsiaTheme="majorEastAsia" w:hAnsiTheme="majorEastAsia" w:hint="eastAsia"/>
          <w:b/>
          <w:sz w:val="84"/>
          <w:szCs w:val="84"/>
        </w:rPr>
        <w:t>招标计划书</w:t>
      </w:r>
    </w:p>
    <w:p w:rsidR="00A93429" w:rsidRDefault="00A93429" w:rsidP="00A93429"/>
    <w:p w:rsidR="00A93429" w:rsidRDefault="00A93429" w:rsidP="00A93429"/>
    <w:p w:rsidR="00A93429" w:rsidRDefault="00A93429" w:rsidP="00A93429"/>
    <w:p w:rsidR="001F0294" w:rsidRDefault="001F0294" w:rsidP="00A93429"/>
    <w:p w:rsidR="001F0294" w:rsidRDefault="001F0294" w:rsidP="00A93429"/>
    <w:p w:rsidR="00001559" w:rsidRPr="00001559" w:rsidRDefault="00001559" w:rsidP="000C14EB">
      <w:pPr>
        <w:snapToGrid w:val="0"/>
        <w:ind w:firstLineChars="350" w:firstLine="1054"/>
        <w:jc w:val="left"/>
        <w:rPr>
          <w:rFonts w:asciiTheme="minorEastAsia" w:eastAsiaTheme="minorEastAsia" w:hAnsiTheme="minorEastAsia"/>
          <w:b/>
          <w:sz w:val="30"/>
          <w:szCs w:val="30"/>
          <w:u w:val="single"/>
        </w:rPr>
      </w:pPr>
      <w:r>
        <w:rPr>
          <w:rFonts w:asciiTheme="minorEastAsia" w:eastAsiaTheme="minorEastAsia" w:hAnsiTheme="minorEastAsia" w:hint="eastAsia"/>
          <w:b/>
          <w:sz w:val="30"/>
          <w:szCs w:val="30"/>
        </w:rPr>
        <w:t>项目</w:t>
      </w:r>
      <w:r w:rsidRPr="00001559">
        <w:rPr>
          <w:rFonts w:asciiTheme="minorEastAsia" w:eastAsiaTheme="minorEastAsia" w:hAnsiTheme="minorEastAsia" w:hint="eastAsia"/>
          <w:b/>
          <w:sz w:val="30"/>
          <w:szCs w:val="30"/>
        </w:rPr>
        <w:t>名称：</w:t>
      </w:r>
      <w:r w:rsidR="004A3DB8" w:rsidRPr="004A3DB8">
        <w:rPr>
          <w:rFonts w:asciiTheme="minorEastAsia" w:eastAsiaTheme="minorEastAsia" w:hAnsiTheme="minorEastAsia" w:hint="eastAsia"/>
          <w:b/>
          <w:sz w:val="30"/>
          <w:szCs w:val="30"/>
          <w:u w:val="single"/>
        </w:rPr>
        <w:t xml:space="preserve"> </w:t>
      </w:r>
      <w:r w:rsidR="000C14EB">
        <w:rPr>
          <w:rFonts w:asciiTheme="minorEastAsia" w:eastAsiaTheme="minorEastAsia" w:hAnsiTheme="minorEastAsia"/>
          <w:b/>
          <w:sz w:val="30"/>
          <w:szCs w:val="30"/>
          <w:u w:val="single"/>
        </w:rPr>
        <w:t xml:space="preserve"> </w:t>
      </w:r>
      <w:r w:rsidRPr="00001559">
        <w:rPr>
          <w:rFonts w:asciiTheme="minorEastAsia" w:eastAsiaTheme="minorEastAsia" w:hAnsiTheme="minorEastAsia" w:hint="eastAsia"/>
          <w:b/>
          <w:sz w:val="30"/>
          <w:szCs w:val="30"/>
          <w:u w:val="single"/>
        </w:rPr>
        <w:t>微型电动车型选型入围项目</w:t>
      </w:r>
      <w:r>
        <w:rPr>
          <w:rFonts w:asciiTheme="minorEastAsia" w:eastAsiaTheme="minorEastAsia" w:hAnsiTheme="minorEastAsia" w:hint="eastAsia"/>
          <w:b/>
          <w:sz w:val="30"/>
          <w:szCs w:val="30"/>
          <w:u w:val="single"/>
        </w:rPr>
        <w:t xml:space="preserve">    </w:t>
      </w:r>
    </w:p>
    <w:p w:rsidR="00001559" w:rsidRPr="00001559" w:rsidRDefault="00001559" w:rsidP="00001559">
      <w:pPr>
        <w:jc w:val="left"/>
        <w:rPr>
          <w:rFonts w:asciiTheme="minorEastAsia" w:eastAsiaTheme="minorEastAsia" w:hAnsiTheme="minorEastAsia"/>
          <w:b/>
          <w:sz w:val="30"/>
          <w:szCs w:val="30"/>
        </w:rPr>
      </w:pPr>
      <w:r w:rsidRPr="00001559">
        <w:rPr>
          <w:rFonts w:asciiTheme="minorEastAsia" w:eastAsiaTheme="minorEastAsia" w:hAnsiTheme="minorEastAsia"/>
          <w:b/>
          <w:sz w:val="30"/>
          <w:szCs w:val="30"/>
        </w:rPr>
        <w:t> </w:t>
      </w:r>
    </w:p>
    <w:p w:rsidR="00001559" w:rsidRDefault="000C14EB" w:rsidP="000C14EB">
      <w:pPr>
        <w:snapToGrid w:val="0"/>
        <w:ind w:firstLineChars="376" w:firstLine="1132"/>
        <w:jc w:val="left"/>
        <w:rPr>
          <w:rFonts w:asciiTheme="minorEastAsia" w:eastAsiaTheme="minorEastAsia" w:hAnsiTheme="minorEastAsia"/>
          <w:b/>
          <w:sz w:val="30"/>
          <w:szCs w:val="30"/>
        </w:rPr>
      </w:pPr>
      <w:r>
        <w:rPr>
          <w:rFonts w:asciiTheme="minorEastAsia" w:eastAsiaTheme="minorEastAsia" w:hAnsiTheme="minorEastAsia" w:hint="eastAsia"/>
          <w:b/>
          <w:sz w:val="30"/>
          <w:szCs w:val="30"/>
        </w:rPr>
        <w:t>项目</w:t>
      </w:r>
      <w:r w:rsidR="00001559">
        <w:rPr>
          <w:rFonts w:asciiTheme="minorEastAsia" w:eastAsiaTheme="minorEastAsia" w:hAnsiTheme="minorEastAsia" w:hint="eastAsia"/>
          <w:b/>
          <w:sz w:val="30"/>
          <w:szCs w:val="30"/>
        </w:rPr>
        <w:t>承担</w:t>
      </w:r>
      <w:r w:rsidR="00001559" w:rsidRPr="00001559">
        <w:rPr>
          <w:rFonts w:asciiTheme="minorEastAsia" w:eastAsiaTheme="minorEastAsia" w:hAnsiTheme="minorEastAsia" w:hint="eastAsia"/>
          <w:b/>
          <w:sz w:val="30"/>
          <w:szCs w:val="30"/>
        </w:rPr>
        <w:t>单位：（公章）</w:t>
      </w:r>
      <w:r w:rsidR="00001559" w:rsidRPr="00001559">
        <w:rPr>
          <w:rFonts w:asciiTheme="minorEastAsia" w:eastAsiaTheme="minorEastAsia" w:hAnsiTheme="minorEastAsia" w:hint="eastAsia"/>
          <w:b/>
          <w:sz w:val="30"/>
          <w:szCs w:val="30"/>
          <w:u w:val="single"/>
        </w:rPr>
        <w:t xml:space="preserve">    </w:t>
      </w:r>
      <w:r>
        <w:rPr>
          <w:rFonts w:asciiTheme="minorEastAsia" w:eastAsiaTheme="minorEastAsia" w:hAnsiTheme="minorEastAsia"/>
          <w:b/>
          <w:sz w:val="30"/>
          <w:szCs w:val="30"/>
          <w:u w:val="single"/>
        </w:rPr>
        <w:t xml:space="preserve">    </w:t>
      </w:r>
      <w:r w:rsidR="00001559" w:rsidRPr="00001559">
        <w:rPr>
          <w:rFonts w:asciiTheme="minorEastAsia" w:eastAsiaTheme="minorEastAsia" w:hAnsiTheme="minorEastAsia" w:hint="eastAsia"/>
          <w:b/>
          <w:sz w:val="30"/>
          <w:szCs w:val="30"/>
          <w:u w:val="single"/>
        </w:rPr>
        <w:t xml:space="preserve">             </w:t>
      </w:r>
      <w:r w:rsidR="00001559">
        <w:rPr>
          <w:rFonts w:asciiTheme="minorEastAsia" w:eastAsiaTheme="minorEastAsia" w:hAnsiTheme="minorEastAsia"/>
          <w:b/>
          <w:sz w:val="30"/>
          <w:szCs w:val="30"/>
          <w:u w:val="single"/>
        </w:rPr>
        <w:t xml:space="preserve">  </w:t>
      </w:r>
      <w:r w:rsidR="00001559">
        <w:rPr>
          <w:rFonts w:asciiTheme="minorEastAsia" w:eastAsiaTheme="minorEastAsia" w:hAnsiTheme="minorEastAsia" w:hint="eastAsia"/>
          <w:b/>
          <w:sz w:val="30"/>
          <w:szCs w:val="30"/>
          <w:u w:val="single"/>
        </w:rPr>
        <w:t xml:space="preserve">   </w:t>
      </w:r>
      <w:r w:rsidR="00001559">
        <w:rPr>
          <w:rFonts w:asciiTheme="minorEastAsia" w:eastAsiaTheme="minorEastAsia" w:hAnsiTheme="minorEastAsia" w:hint="eastAsia"/>
          <w:b/>
          <w:sz w:val="30"/>
          <w:szCs w:val="30"/>
        </w:rPr>
        <w:t xml:space="preserve"> </w:t>
      </w:r>
    </w:p>
    <w:p w:rsidR="001F0294" w:rsidRPr="00001559" w:rsidRDefault="001F0294" w:rsidP="000C14EB">
      <w:pPr>
        <w:snapToGrid w:val="0"/>
        <w:ind w:firstLineChars="376" w:firstLine="1132"/>
        <w:jc w:val="left"/>
        <w:rPr>
          <w:rFonts w:asciiTheme="minorEastAsia" w:eastAsiaTheme="minorEastAsia" w:hAnsiTheme="minorEastAsia"/>
          <w:b/>
          <w:sz w:val="30"/>
          <w:szCs w:val="30"/>
        </w:rPr>
      </w:pPr>
      <w:r>
        <w:rPr>
          <w:rFonts w:asciiTheme="minorEastAsia" w:eastAsiaTheme="minorEastAsia" w:hAnsiTheme="minorEastAsia" w:hint="eastAsia"/>
          <w:b/>
          <w:sz w:val="30"/>
          <w:szCs w:val="30"/>
        </w:rPr>
        <w:t>（竞标</w:t>
      </w:r>
      <w:r>
        <w:rPr>
          <w:rFonts w:asciiTheme="minorEastAsia" w:eastAsiaTheme="minorEastAsia" w:hAnsiTheme="minorEastAsia"/>
          <w:b/>
          <w:sz w:val="30"/>
          <w:szCs w:val="30"/>
        </w:rPr>
        <w:t>人）</w:t>
      </w:r>
    </w:p>
    <w:p w:rsidR="00001559" w:rsidRPr="00001559" w:rsidRDefault="00001559" w:rsidP="00001559">
      <w:pPr>
        <w:jc w:val="left"/>
        <w:rPr>
          <w:rFonts w:asciiTheme="minorEastAsia" w:eastAsiaTheme="minorEastAsia" w:hAnsiTheme="minorEastAsia"/>
          <w:b/>
          <w:sz w:val="30"/>
          <w:szCs w:val="30"/>
        </w:rPr>
      </w:pPr>
      <w:r w:rsidRPr="00001559">
        <w:rPr>
          <w:rFonts w:asciiTheme="minorEastAsia" w:eastAsiaTheme="minorEastAsia" w:hAnsiTheme="minorEastAsia" w:hint="eastAsia"/>
          <w:b/>
          <w:sz w:val="30"/>
          <w:szCs w:val="30"/>
        </w:rPr>
        <w:t>                           </w:t>
      </w:r>
    </w:p>
    <w:p w:rsidR="00A93429" w:rsidRPr="00001559" w:rsidRDefault="00A93429" w:rsidP="00A93429">
      <w:pPr>
        <w:rPr>
          <w:rFonts w:asciiTheme="minorEastAsia" w:eastAsiaTheme="minorEastAsia" w:hAnsiTheme="minorEastAsia"/>
        </w:rPr>
      </w:pPr>
    </w:p>
    <w:p w:rsidR="00A93429" w:rsidRPr="00001559" w:rsidRDefault="00A93429" w:rsidP="00A93429">
      <w:pPr>
        <w:rPr>
          <w:rFonts w:asciiTheme="minorEastAsia" w:eastAsiaTheme="minorEastAsia" w:hAnsiTheme="minorEastAsia"/>
        </w:rPr>
      </w:pPr>
    </w:p>
    <w:p w:rsidR="00A93429" w:rsidRPr="00001559" w:rsidRDefault="00A93429" w:rsidP="00A93429">
      <w:pPr>
        <w:rPr>
          <w:rFonts w:asciiTheme="minorEastAsia" w:eastAsiaTheme="minorEastAsia" w:hAnsiTheme="minorEastAsia"/>
        </w:rPr>
      </w:pPr>
    </w:p>
    <w:p w:rsidR="004A3DB8" w:rsidRDefault="004A3DB8" w:rsidP="00A93429">
      <w:pPr>
        <w:rPr>
          <w:rFonts w:asciiTheme="minorEastAsia" w:eastAsiaTheme="minorEastAsia" w:hAnsiTheme="minorEastAsia"/>
        </w:rPr>
      </w:pPr>
    </w:p>
    <w:p w:rsidR="00E46732" w:rsidRDefault="00E46732" w:rsidP="00A93429">
      <w:pPr>
        <w:rPr>
          <w:rFonts w:asciiTheme="minorEastAsia" w:eastAsiaTheme="minorEastAsia" w:hAnsiTheme="minorEastAsia"/>
        </w:rPr>
      </w:pPr>
    </w:p>
    <w:p w:rsidR="00E46732" w:rsidRDefault="00E46732" w:rsidP="00A93429">
      <w:pPr>
        <w:rPr>
          <w:rFonts w:asciiTheme="minorEastAsia" w:eastAsiaTheme="minorEastAsia" w:hAnsiTheme="minorEastAsia" w:hint="eastAsia"/>
        </w:rPr>
      </w:pPr>
    </w:p>
    <w:p w:rsidR="00A93429" w:rsidRPr="00280163" w:rsidRDefault="00280163" w:rsidP="00280163">
      <w:pPr>
        <w:jc w:val="center"/>
        <w:rPr>
          <w:rFonts w:asciiTheme="minorEastAsia" w:eastAsiaTheme="minorEastAsia" w:hAnsiTheme="minorEastAsia"/>
          <w:b/>
          <w:sz w:val="30"/>
          <w:szCs w:val="30"/>
        </w:rPr>
      </w:pPr>
      <w:r w:rsidRPr="00280163">
        <w:rPr>
          <w:rFonts w:asciiTheme="minorEastAsia" w:eastAsiaTheme="minorEastAsia" w:hAnsiTheme="minorEastAsia" w:hint="eastAsia"/>
          <w:b/>
          <w:sz w:val="30"/>
          <w:szCs w:val="30"/>
        </w:rPr>
        <w:t>中国电源</w:t>
      </w:r>
      <w:r w:rsidRPr="00280163">
        <w:rPr>
          <w:rFonts w:asciiTheme="minorEastAsia" w:eastAsiaTheme="minorEastAsia" w:hAnsiTheme="minorEastAsia"/>
          <w:b/>
          <w:sz w:val="30"/>
          <w:szCs w:val="30"/>
        </w:rPr>
        <w:t>工业</w:t>
      </w:r>
      <w:r w:rsidRPr="00280163">
        <w:rPr>
          <w:rFonts w:asciiTheme="minorEastAsia" w:eastAsiaTheme="minorEastAsia" w:hAnsiTheme="minorEastAsia" w:hint="eastAsia"/>
          <w:b/>
          <w:sz w:val="30"/>
          <w:szCs w:val="30"/>
        </w:rPr>
        <w:t>协会</w:t>
      </w:r>
    </w:p>
    <w:p w:rsidR="00A93429" w:rsidRPr="00001559" w:rsidRDefault="00A93429" w:rsidP="00A93429">
      <w:pPr>
        <w:jc w:val="center"/>
        <w:rPr>
          <w:rFonts w:asciiTheme="minorEastAsia" w:eastAsiaTheme="minorEastAsia" w:hAnsiTheme="minorEastAsia"/>
          <w:b/>
          <w:sz w:val="30"/>
          <w:szCs w:val="30"/>
        </w:rPr>
      </w:pPr>
      <w:r w:rsidRPr="00001559">
        <w:rPr>
          <w:rFonts w:asciiTheme="minorEastAsia" w:eastAsiaTheme="minorEastAsia" w:hAnsiTheme="minorEastAsia" w:hint="eastAsia"/>
          <w:b/>
          <w:sz w:val="30"/>
          <w:szCs w:val="30"/>
        </w:rPr>
        <w:t>中电源</w:t>
      </w:r>
      <w:r w:rsidRPr="00001559">
        <w:rPr>
          <w:rFonts w:asciiTheme="minorEastAsia" w:eastAsiaTheme="minorEastAsia" w:hAnsiTheme="minorEastAsia"/>
          <w:b/>
          <w:sz w:val="30"/>
          <w:szCs w:val="30"/>
        </w:rPr>
        <w:t>技术服务（</w:t>
      </w:r>
      <w:r w:rsidRPr="00001559">
        <w:rPr>
          <w:rFonts w:asciiTheme="minorEastAsia" w:eastAsiaTheme="minorEastAsia" w:hAnsiTheme="minorEastAsia" w:hint="eastAsia"/>
          <w:b/>
          <w:sz w:val="30"/>
          <w:szCs w:val="30"/>
        </w:rPr>
        <w:t>北京</w:t>
      </w:r>
      <w:r w:rsidRPr="00001559">
        <w:rPr>
          <w:rFonts w:asciiTheme="minorEastAsia" w:eastAsiaTheme="minorEastAsia" w:hAnsiTheme="minorEastAsia"/>
          <w:b/>
          <w:sz w:val="30"/>
          <w:szCs w:val="30"/>
        </w:rPr>
        <w:t>）</w:t>
      </w:r>
      <w:r w:rsidRPr="00001559">
        <w:rPr>
          <w:rFonts w:asciiTheme="minorEastAsia" w:eastAsiaTheme="minorEastAsia" w:hAnsiTheme="minorEastAsia" w:hint="eastAsia"/>
          <w:b/>
          <w:sz w:val="30"/>
          <w:szCs w:val="30"/>
        </w:rPr>
        <w:t>中心制</w:t>
      </w:r>
    </w:p>
    <w:p w:rsidR="00A93429" w:rsidRPr="00001559" w:rsidRDefault="00A93429" w:rsidP="00A93429">
      <w:pPr>
        <w:jc w:val="center"/>
        <w:rPr>
          <w:rFonts w:asciiTheme="minorEastAsia" w:eastAsiaTheme="minorEastAsia" w:hAnsiTheme="minorEastAsia"/>
          <w:b/>
          <w:sz w:val="30"/>
          <w:szCs w:val="30"/>
        </w:rPr>
      </w:pPr>
      <w:r w:rsidRPr="00001559">
        <w:rPr>
          <w:rFonts w:asciiTheme="minorEastAsia" w:eastAsiaTheme="minorEastAsia" w:hAnsiTheme="minorEastAsia" w:hint="eastAsia"/>
          <w:b/>
          <w:sz w:val="30"/>
          <w:szCs w:val="30"/>
        </w:rPr>
        <w:t>2014年8月</w:t>
      </w:r>
      <w:r w:rsidRPr="00001559">
        <w:rPr>
          <w:rFonts w:asciiTheme="minorEastAsia" w:eastAsiaTheme="minorEastAsia" w:hAnsiTheme="minorEastAsia"/>
          <w:b/>
          <w:sz w:val="30"/>
          <w:szCs w:val="30"/>
        </w:rPr>
        <w:t>18</w:t>
      </w:r>
      <w:r w:rsidRPr="00001559">
        <w:rPr>
          <w:rFonts w:asciiTheme="minorEastAsia" w:eastAsiaTheme="minorEastAsia" w:hAnsiTheme="minorEastAsia" w:hint="eastAsia"/>
          <w:b/>
          <w:sz w:val="30"/>
          <w:szCs w:val="30"/>
        </w:rPr>
        <w:t>日</w:t>
      </w:r>
    </w:p>
    <w:p w:rsidR="00E46732" w:rsidRDefault="00E46732" w:rsidP="00280163">
      <w:pPr>
        <w:jc w:val="center"/>
        <w:rPr>
          <w:rFonts w:ascii="仿宋_GB2312" w:eastAsia="仿宋_GB2312"/>
          <w:b/>
          <w:sz w:val="30"/>
          <w:szCs w:val="30"/>
        </w:rPr>
      </w:pPr>
    </w:p>
    <w:p w:rsidR="00280163" w:rsidRPr="00280163" w:rsidRDefault="00280163" w:rsidP="00280163">
      <w:pPr>
        <w:jc w:val="center"/>
        <w:rPr>
          <w:rFonts w:ascii="仿宋_GB2312" w:eastAsia="仿宋_GB2312"/>
          <w:b/>
          <w:sz w:val="30"/>
          <w:szCs w:val="30"/>
        </w:rPr>
      </w:pPr>
      <w:r w:rsidRPr="00280163">
        <w:rPr>
          <w:rFonts w:ascii="仿宋_GB2312" w:eastAsia="仿宋_GB2312"/>
          <w:b/>
          <w:sz w:val="30"/>
          <w:szCs w:val="30"/>
        </w:rPr>
        <w:t> </w:t>
      </w:r>
    </w:p>
    <w:p w:rsidR="00280163" w:rsidRPr="001F0294" w:rsidRDefault="00280163" w:rsidP="00280163">
      <w:pPr>
        <w:jc w:val="center"/>
        <w:rPr>
          <w:rFonts w:asciiTheme="majorEastAsia" w:eastAsiaTheme="majorEastAsia" w:hAnsiTheme="majorEastAsia"/>
          <w:b/>
          <w:bCs/>
          <w:sz w:val="44"/>
          <w:szCs w:val="44"/>
        </w:rPr>
      </w:pPr>
      <w:r w:rsidRPr="001F0294">
        <w:rPr>
          <w:rFonts w:asciiTheme="majorEastAsia" w:eastAsiaTheme="majorEastAsia" w:hAnsiTheme="majorEastAsia" w:hint="eastAsia"/>
          <w:b/>
          <w:bCs/>
          <w:sz w:val="44"/>
          <w:szCs w:val="44"/>
        </w:rPr>
        <w:t>目</w:t>
      </w:r>
      <w:r w:rsidR="001F0294">
        <w:rPr>
          <w:rFonts w:asciiTheme="majorEastAsia" w:eastAsiaTheme="majorEastAsia" w:hAnsiTheme="majorEastAsia" w:hint="eastAsia"/>
          <w:b/>
          <w:bCs/>
          <w:sz w:val="44"/>
          <w:szCs w:val="44"/>
        </w:rPr>
        <w:t xml:space="preserve">  </w:t>
      </w:r>
      <w:r w:rsidRPr="001F0294">
        <w:rPr>
          <w:rFonts w:asciiTheme="majorEastAsia" w:eastAsiaTheme="majorEastAsia" w:hAnsiTheme="majorEastAsia" w:hint="eastAsia"/>
          <w:b/>
          <w:bCs/>
          <w:sz w:val="44"/>
          <w:szCs w:val="44"/>
        </w:rPr>
        <w:t>录</w:t>
      </w:r>
    </w:p>
    <w:p w:rsidR="00280163" w:rsidRPr="00723A66" w:rsidRDefault="00280163" w:rsidP="00364DE5">
      <w:pPr>
        <w:jc w:val="left"/>
        <w:rPr>
          <w:rFonts w:asciiTheme="majorEastAsia" w:eastAsiaTheme="majorEastAsia" w:hAnsiTheme="majorEastAsia"/>
          <w:b/>
          <w:bCs/>
          <w:sz w:val="30"/>
          <w:szCs w:val="30"/>
        </w:rPr>
      </w:pPr>
      <w:r w:rsidRPr="00723A66">
        <w:rPr>
          <w:rFonts w:asciiTheme="majorEastAsia" w:eastAsiaTheme="majorEastAsia" w:hAnsiTheme="majorEastAsia" w:hint="eastAsia"/>
          <w:b/>
          <w:bCs/>
          <w:sz w:val="30"/>
          <w:szCs w:val="30"/>
        </w:rPr>
        <w:t>第一部分</w:t>
      </w:r>
      <w:r w:rsidR="00364DE5">
        <w:rPr>
          <w:rFonts w:asciiTheme="majorEastAsia" w:eastAsiaTheme="majorEastAsia" w:hAnsiTheme="majorEastAsia" w:hint="eastAsia"/>
          <w:b/>
          <w:bCs/>
          <w:sz w:val="30"/>
          <w:szCs w:val="30"/>
        </w:rPr>
        <w:t xml:space="preserve">   </w:t>
      </w:r>
      <w:r w:rsidRPr="00723A66">
        <w:rPr>
          <w:rFonts w:asciiTheme="majorEastAsia" w:eastAsiaTheme="majorEastAsia" w:hAnsiTheme="majorEastAsia" w:hint="eastAsia"/>
          <w:b/>
          <w:bCs/>
          <w:sz w:val="30"/>
          <w:szCs w:val="30"/>
        </w:rPr>
        <w:t>招标说明</w:t>
      </w:r>
    </w:p>
    <w:p w:rsidR="00280163" w:rsidRPr="001414A4" w:rsidRDefault="00280163" w:rsidP="00056739">
      <w:pPr>
        <w:ind w:firstLineChars="425" w:firstLine="1275"/>
        <w:jc w:val="left"/>
        <w:rPr>
          <w:rFonts w:asciiTheme="majorEastAsia" w:eastAsiaTheme="majorEastAsia" w:hAnsiTheme="majorEastAsia"/>
          <w:sz w:val="30"/>
          <w:szCs w:val="30"/>
        </w:rPr>
      </w:pPr>
      <w:r w:rsidRPr="001414A4">
        <w:rPr>
          <w:rFonts w:asciiTheme="majorEastAsia" w:eastAsiaTheme="majorEastAsia" w:hAnsiTheme="majorEastAsia" w:hint="eastAsia"/>
          <w:sz w:val="30"/>
          <w:szCs w:val="30"/>
        </w:rPr>
        <w:t>一、竞标规则</w:t>
      </w:r>
    </w:p>
    <w:p w:rsidR="00280163" w:rsidRPr="001414A4" w:rsidRDefault="00280163" w:rsidP="00056739">
      <w:pPr>
        <w:ind w:firstLineChars="425" w:firstLine="1275"/>
        <w:jc w:val="left"/>
        <w:rPr>
          <w:rFonts w:asciiTheme="majorEastAsia" w:eastAsiaTheme="majorEastAsia" w:hAnsiTheme="majorEastAsia"/>
          <w:sz w:val="30"/>
          <w:szCs w:val="30"/>
        </w:rPr>
      </w:pPr>
      <w:r w:rsidRPr="001414A4">
        <w:rPr>
          <w:rFonts w:asciiTheme="majorEastAsia" w:eastAsiaTheme="majorEastAsia" w:hAnsiTheme="majorEastAsia" w:hint="eastAsia"/>
          <w:sz w:val="30"/>
          <w:szCs w:val="30"/>
        </w:rPr>
        <w:t>二、应标回复</w:t>
      </w:r>
    </w:p>
    <w:p w:rsidR="00280163" w:rsidRPr="00723A66" w:rsidRDefault="00280163" w:rsidP="00364DE5">
      <w:pPr>
        <w:jc w:val="left"/>
        <w:rPr>
          <w:rFonts w:asciiTheme="majorEastAsia" w:eastAsiaTheme="majorEastAsia" w:hAnsiTheme="majorEastAsia"/>
          <w:b/>
          <w:bCs/>
          <w:sz w:val="30"/>
          <w:szCs w:val="30"/>
        </w:rPr>
      </w:pPr>
      <w:r w:rsidRPr="00723A66">
        <w:rPr>
          <w:rFonts w:asciiTheme="majorEastAsia" w:eastAsiaTheme="majorEastAsia" w:hAnsiTheme="majorEastAsia" w:hint="eastAsia"/>
          <w:b/>
          <w:bCs/>
          <w:sz w:val="30"/>
          <w:szCs w:val="30"/>
        </w:rPr>
        <w:t>第二部分</w:t>
      </w:r>
      <w:r w:rsidR="00364DE5">
        <w:rPr>
          <w:rFonts w:asciiTheme="majorEastAsia" w:eastAsiaTheme="majorEastAsia" w:hAnsiTheme="majorEastAsia" w:hint="eastAsia"/>
          <w:b/>
          <w:bCs/>
          <w:sz w:val="30"/>
          <w:szCs w:val="30"/>
        </w:rPr>
        <w:t xml:space="preserve">   </w:t>
      </w:r>
      <w:r w:rsidRPr="00723A66">
        <w:rPr>
          <w:rFonts w:asciiTheme="majorEastAsia" w:eastAsiaTheme="majorEastAsia" w:hAnsiTheme="majorEastAsia" w:hint="eastAsia"/>
          <w:b/>
          <w:bCs/>
          <w:sz w:val="30"/>
          <w:szCs w:val="30"/>
        </w:rPr>
        <w:t>项目介绍</w:t>
      </w:r>
    </w:p>
    <w:p w:rsidR="00280163" w:rsidRPr="001414A4" w:rsidRDefault="00280163" w:rsidP="00056739">
      <w:pPr>
        <w:ind w:firstLineChars="425" w:firstLine="1275"/>
        <w:jc w:val="left"/>
        <w:rPr>
          <w:rFonts w:asciiTheme="majorEastAsia" w:eastAsiaTheme="majorEastAsia" w:hAnsiTheme="majorEastAsia"/>
          <w:sz w:val="30"/>
          <w:szCs w:val="30"/>
        </w:rPr>
      </w:pPr>
      <w:r w:rsidRPr="001414A4">
        <w:rPr>
          <w:rFonts w:asciiTheme="majorEastAsia" w:eastAsiaTheme="majorEastAsia" w:hAnsiTheme="majorEastAsia" w:hint="eastAsia"/>
          <w:sz w:val="30"/>
          <w:szCs w:val="30"/>
        </w:rPr>
        <w:t>一、项目简介</w:t>
      </w:r>
    </w:p>
    <w:p w:rsidR="00280163" w:rsidRPr="001414A4" w:rsidRDefault="00280163" w:rsidP="00056739">
      <w:pPr>
        <w:ind w:firstLineChars="425" w:firstLine="1275"/>
        <w:jc w:val="left"/>
        <w:rPr>
          <w:rFonts w:asciiTheme="majorEastAsia" w:eastAsiaTheme="majorEastAsia" w:hAnsiTheme="majorEastAsia"/>
          <w:sz w:val="30"/>
          <w:szCs w:val="30"/>
        </w:rPr>
      </w:pPr>
      <w:r w:rsidRPr="001414A4">
        <w:rPr>
          <w:rFonts w:asciiTheme="majorEastAsia" w:eastAsiaTheme="majorEastAsia" w:hAnsiTheme="majorEastAsia" w:hint="eastAsia"/>
          <w:sz w:val="30"/>
          <w:szCs w:val="30"/>
        </w:rPr>
        <w:t>二、项目特点简述</w:t>
      </w:r>
    </w:p>
    <w:p w:rsidR="00280163" w:rsidRPr="00056739" w:rsidRDefault="00280163" w:rsidP="00364DE5">
      <w:pPr>
        <w:jc w:val="left"/>
        <w:rPr>
          <w:rFonts w:asciiTheme="majorEastAsia" w:eastAsiaTheme="majorEastAsia" w:hAnsiTheme="majorEastAsia"/>
          <w:b/>
          <w:bCs/>
          <w:sz w:val="30"/>
          <w:szCs w:val="30"/>
        </w:rPr>
      </w:pPr>
      <w:r w:rsidRPr="00723A66">
        <w:rPr>
          <w:rFonts w:asciiTheme="majorEastAsia" w:eastAsiaTheme="majorEastAsia" w:hAnsiTheme="majorEastAsia" w:hint="eastAsia"/>
          <w:b/>
          <w:bCs/>
          <w:sz w:val="30"/>
          <w:szCs w:val="30"/>
        </w:rPr>
        <w:t>第三部分</w:t>
      </w:r>
      <w:r w:rsidR="00364DE5">
        <w:rPr>
          <w:rFonts w:asciiTheme="majorEastAsia" w:eastAsiaTheme="majorEastAsia" w:hAnsiTheme="majorEastAsia" w:hint="eastAsia"/>
          <w:b/>
          <w:bCs/>
          <w:sz w:val="30"/>
          <w:szCs w:val="30"/>
        </w:rPr>
        <w:t xml:space="preserve">   </w:t>
      </w:r>
      <w:r w:rsidRPr="00056739">
        <w:rPr>
          <w:rFonts w:asciiTheme="majorEastAsia" w:eastAsiaTheme="majorEastAsia" w:hAnsiTheme="majorEastAsia" w:hint="eastAsia"/>
          <w:b/>
          <w:bCs/>
          <w:sz w:val="30"/>
          <w:szCs w:val="30"/>
        </w:rPr>
        <w:t>应标要求</w:t>
      </w:r>
    </w:p>
    <w:p w:rsidR="00280163" w:rsidRPr="00723A66" w:rsidRDefault="00280163" w:rsidP="00364DE5">
      <w:pPr>
        <w:jc w:val="left"/>
        <w:rPr>
          <w:rFonts w:asciiTheme="majorEastAsia" w:eastAsiaTheme="majorEastAsia" w:hAnsiTheme="majorEastAsia"/>
          <w:b/>
          <w:bCs/>
          <w:sz w:val="30"/>
          <w:szCs w:val="30"/>
        </w:rPr>
      </w:pPr>
      <w:r w:rsidRPr="00723A66">
        <w:rPr>
          <w:rFonts w:asciiTheme="majorEastAsia" w:eastAsiaTheme="majorEastAsia" w:hAnsiTheme="majorEastAsia" w:hint="eastAsia"/>
          <w:b/>
          <w:bCs/>
          <w:sz w:val="30"/>
          <w:szCs w:val="30"/>
        </w:rPr>
        <w:t>第四部分</w:t>
      </w:r>
      <w:r w:rsidR="00364DE5">
        <w:rPr>
          <w:rFonts w:asciiTheme="majorEastAsia" w:eastAsiaTheme="majorEastAsia" w:hAnsiTheme="majorEastAsia" w:hint="eastAsia"/>
          <w:b/>
          <w:bCs/>
          <w:sz w:val="30"/>
          <w:szCs w:val="30"/>
        </w:rPr>
        <w:t xml:space="preserve">  </w:t>
      </w:r>
      <w:r w:rsidRPr="00723A66">
        <w:rPr>
          <w:rFonts w:asciiTheme="majorEastAsia" w:eastAsiaTheme="majorEastAsia" w:hAnsiTheme="majorEastAsia" w:hint="eastAsia"/>
          <w:b/>
          <w:bCs/>
          <w:sz w:val="30"/>
          <w:szCs w:val="30"/>
        </w:rPr>
        <w:t>回标安排</w:t>
      </w:r>
    </w:p>
    <w:p w:rsidR="00280163" w:rsidRPr="001414A4" w:rsidRDefault="00280163" w:rsidP="00056739">
      <w:pPr>
        <w:ind w:firstLineChars="425" w:firstLine="1275"/>
        <w:jc w:val="left"/>
        <w:rPr>
          <w:rFonts w:asciiTheme="majorEastAsia" w:eastAsiaTheme="majorEastAsia" w:hAnsiTheme="majorEastAsia"/>
          <w:sz w:val="30"/>
          <w:szCs w:val="30"/>
        </w:rPr>
      </w:pPr>
      <w:r w:rsidRPr="001414A4">
        <w:rPr>
          <w:rFonts w:asciiTheme="majorEastAsia" w:eastAsiaTheme="majorEastAsia" w:hAnsiTheme="majorEastAsia" w:hint="eastAsia"/>
          <w:sz w:val="30"/>
          <w:szCs w:val="30"/>
        </w:rPr>
        <w:t>一、提交形式</w:t>
      </w:r>
    </w:p>
    <w:p w:rsidR="00280163" w:rsidRPr="001414A4" w:rsidRDefault="00280163" w:rsidP="00056739">
      <w:pPr>
        <w:ind w:firstLineChars="425" w:firstLine="1275"/>
        <w:jc w:val="left"/>
        <w:rPr>
          <w:rFonts w:asciiTheme="majorEastAsia" w:eastAsiaTheme="majorEastAsia" w:hAnsiTheme="majorEastAsia"/>
          <w:sz w:val="30"/>
          <w:szCs w:val="30"/>
        </w:rPr>
      </w:pPr>
      <w:r w:rsidRPr="001414A4">
        <w:rPr>
          <w:rFonts w:asciiTheme="majorEastAsia" w:eastAsiaTheme="majorEastAsia" w:hAnsiTheme="majorEastAsia" w:hint="eastAsia"/>
          <w:sz w:val="30"/>
          <w:szCs w:val="30"/>
        </w:rPr>
        <w:t>二、提案具体安排</w:t>
      </w:r>
    </w:p>
    <w:p w:rsidR="00280163" w:rsidRPr="001414A4" w:rsidRDefault="00280163" w:rsidP="00056739">
      <w:pPr>
        <w:ind w:firstLineChars="425" w:firstLine="1275"/>
        <w:jc w:val="left"/>
        <w:rPr>
          <w:rFonts w:asciiTheme="majorEastAsia" w:eastAsiaTheme="majorEastAsia" w:hAnsiTheme="majorEastAsia"/>
          <w:sz w:val="30"/>
          <w:szCs w:val="30"/>
        </w:rPr>
      </w:pPr>
      <w:r w:rsidRPr="001414A4">
        <w:rPr>
          <w:rFonts w:asciiTheme="majorEastAsia" w:eastAsiaTheme="majorEastAsia" w:hAnsiTheme="majorEastAsia" w:hint="eastAsia"/>
          <w:sz w:val="30"/>
          <w:szCs w:val="30"/>
        </w:rPr>
        <w:t>三、开标时间</w:t>
      </w:r>
    </w:p>
    <w:p w:rsidR="00280163" w:rsidRPr="00056739" w:rsidRDefault="00280163" w:rsidP="00364DE5">
      <w:pPr>
        <w:jc w:val="left"/>
        <w:rPr>
          <w:rFonts w:asciiTheme="majorEastAsia" w:eastAsiaTheme="majorEastAsia" w:hAnsiTheme="majorEastAsia"/>
          <w:b/>
          <w:bCs/>
          <w:sz w:val="30"/>
          <w:szCs w:val="30"/>
        </w:rPr>
      </w:pPr>
      <w:r w:rsidRPr="00723A66">
        <w:rPr>
          <w:rFonts w:asciiTheme="majorEastAsia" w:eastAsiaTheme="majorEastAsia" w:hAnsiTheme="majorEastAsia" w:hint="eastAsia"/>
          <w:b/>
          <w:bCs/>
          <w:sz w:val="30"/>
          <w:szCs w:val="30"/>
        </w:rPr>
        <w:t>第五部分</w:t>
      </w:r>
      <w:r w:rsidR="00364DE5">
        <w:rPr>
          <w:rFonts w:asciiTheme="majorEastAsia" w:eastAsiaTheme="majorEastAsia" w:hAnsiTheme="majorEastAsia" w:hint="eastAsia"/>
          <w:b/>
          <w:bCs/>
          <w:sz w:val="30"/>
          <w:szCs w:val="30"/>
        </w:rPr>
        <w:t xml:space="preserve">   </w:t>
      </w:r>
      <w:r w:rsidRPr="00056739">
        <w:rPr>
          <w:rFonts w:asciiTheme="majorEastAsia" w:eastAsiaTheme="majorEastAsia" w:hAnsiTheme="majorEastAsia" w:hint="eastAsia"/>
          <w:b/>
          <w:bCs/>
          <w:sz w:val="30"/>
          <w:szCs w:val="30"/>
        </w:rPr>
        <w:t>联系方法</w:t>
      </w:r>
    </w:p>
    <w:p w:rsidR="00280163" w:rsidRDefault="00280163" w:rsidP="00B911FE">
      <w:pPr>
        <w:jc w:val="left"/>
        <w:rPr>
          <w:rFonts w:asciiTheme="majorEastAsia" w:eastAsiaTheme="majorEastAsia" w:hAnsiTheme="majorEastAsia"/>
          <w:b/>
          <w:bCs/>
          <w:sz w:val="30"/>
          <w:szCs w:val="30"/>
        </w:rPr>
      </w:pPr>
      <w:r w:rsidRPr="00723A66">
        <w:rPr>
          <w:rFonts w:asciiTheme="majorEastAsia" w:eastAsiaTheme="majorEastAsia" w:hAnsiTheme="majorEastAsia" w:hint="eastAsia"/>
          <w:b/>
          <w:bCs/>
          <w:sz w:val="30"/>
          <w:szCs w:val="30"/>
        </w:rPr>
        <w:t>附件：投标邀请函回执</w:t>
      </w:r>
    </w:p>
    <w:p w:rsidR="002B7E5B" w:rsidRDefault="002B7E5B" w:rsidP="00723A66">
      <w:pPr>
        <w:rPr>
          <w:rFonts w:asciiTheme="majorEastAsia" w:eastAsiaTheme="majorEastAsia" w:hAnsiTheme="majorEastAsia"/>
          <w:b/>
          <w:bCs/>
          <w:sz w:val="30"/>
          <w:szCs w:val="30"/>
        </w:rPr>
      </w:pPr>
    </w:p>
    <w:p w:rsidR="002B7E5B" w:rsidRDefault="002B7E5B" w:rsidP="00723A66">
      <w:pPr>
        <w:rPr>
          <w:rFonts w:asciiTheme="majorEastAsia" w:eastAsiaTheme="majorEastAsia" w:hAnsiTheme="majorEastAsia"/>
          <w:b/>
          <w:bCs/>
          <w:sz w:val="30"/>
          <w:szCs w:val="30"/>
        </w:rPr>
      </w:pPr>
    </w:p>
    <w:p w:rsidR="00137A0C" w:rsidRDefault="00137A0C" w:rsidP="00723A66">
      <w:pPr>
        <w:rPr>
          <w:rFonts w:asciiTheme="majorEastAsia" w:eastAsiaTheme="majorEastAsia" w:hAnsiTheme="majorEastAsia"/>
          <w:b/>
          <w:bCs/>
          <w:sz w:val="30"/>
          <w:szCs w:val="30"/>
        </w:rPr>
      </w:pPr>
    </w:p>
    <w:p w:rsidR="00137A0C" w:rsidRDefault="00137A0C" w:rsidP="00723A66">
      <w:pPr>
        <w:rPr>
          <w:rFonts w:asciiTheme="majorEastAsia" w:eastAsiaTheme="majorEastAsia" w:hAnsiTheme="majorEastAsia"/>
          <w:b/>
          <w:bCs/>
          <w:sz w:val="30"/>
          <w:szCs w:val="30"/>
        </w:rPr>
      </w:pPr>
    </w:p>
    <w:p w:rsidR="00137A0C" w:rsidRDefault="00137A0C" w:rsidP="00723A66">
      <w:pPr>
        <w:rPr>
          <w:rFonts w:asciiTheme="majorEastAsia" w:eastAsiaTheme="majorEastAsia" w:hAnsiTheme="majorEastAsia"/>
          <w:b/>
          <w:bCs/>
          <w:sz w:val="30"/>
          <w:szCs w:val="30"/>
        </w:rPr>
      </w:pPr>
    </w:p>
    <w:p w:rsidR="001F0294" w:rsidRDefault="001F0294" w:rsidP="00723A66">
      <w:pPr>
        <w:rPr>
          <w:rFonts w:asciiTheme="majorEastAsia" w:eastAsiaTheme="majorEastAsia" w:hAnsiTheme="majorEastAsia"/>
          <w:b/>
          <w:bCs/>
          <w:sz w:val="30"/>
          <w:szCs w:val="30"/>
        </w:rPr>
      </w:pPr>
    </w:p>
    <w:p w:rsidR="00137A0C" w:rsidRPr="00D60CB1" w:rsidRDefault="00137A0C" w:rsidP="00921F13">
      <w:pPr>
        <w:snapToGrid w:val="0"/>
        <w:jc w:val="center"/>
        <w:rPr>
          <w:rFonts w:asciiTheme="majorEastAsia" w:eastAsiaTheme="majorEastAsia" w:hAnsiTheme="majorEastAsia"/>
          <w:b/>
          <w:sz w:val="32"/>
          <w:szCs w:val="32"/>
        </w:rPr>
      </w:pPr>
      <w:r w:rsidRPr="00D60CB1">
        <w:rPr>
          <w:rFonts w:asciiTheme="majorEastAsia" w:eastAsiaTheme="majorEastAsia" w:hAnsiTheme="majorEastAsia" w:hint="eastAsia"/>
          <w:b/>
          <w:sz w:val="32"/>
          <w:szCs w:val="32"/>
        </w:rPr>
        <w:lastRenderedPageBreak/>
        <w:t>第一部分  招标说明</w:t>
      </w:r>
    </w:p>
    <w:p w:rsidR="00137A0C" w:rsidRPr="00137A0C" w:rsidRDefault="00137A0C" w:rsidP="00921F13">
      <w:pPr>
        <w:snapToGrid w:val="0"/>
        <w:ind w:firstLineChars="188" w:firstLine="564"/>
        <w:jc w:val="left"/>
        <w:rPr>
          <w:rFonts w:asciiTheme="majorEastAsia" w:eastAsiaTheme="majorEastAsia" w:hAnsiTheme="majorEastAsia"/>
          <w:sz w:val="30"/>
          <w:szCs w:val="30"/>
        </w:rPr>
      </w:pPr>
      <w:r w:rsidRPr="00137A0C">
        <w:rPr>
          <w:rFonts w:asciiTheme="majorEastAsia" w:eastAsiaTheme="majorEastAsia" w:hAnsiTheme="majorEastAsia"/>
          <w:sz w:val="30"/>
          <w:szCs w:val="30"/>
        </w:rPr>
        <w:t> </w:t>
      </w:r>
      <w:r>
        <w:rPr>
          <w:rFonts w:asciiTheme="majorEastAsia" w:eastAsiaTheme="majorEastAsia" w:hAnsiTheme="majorEastAsia" w:hint="eastAsia"/>
          <w:sz w:val="30"/>
          <w:szCs w:val="30"/>
        </w:rPr>
        <w:t>依据中国电源工业协会</w:t>
      </w:r>
      <w:r>
        <w:rPr>
          <w:rFonts w:asciiTheme="majorEastAsia" w:eastAsiaTheme="majorEastAsia" w:hAnsiTheme="majorEastAsia"/>
          <w:sz w:val="30"/>
          <w:szCs w:val="30"/>
        </w:rPr>
        <w:t>、北京电源行业协会、</w:t>
      </w:r>
      <w:r w:rsidRPr="00137A0C">
        <w:rPr>
          <w:rFonts w:asciiTheme="majorEastAsia" w:eastAsiaTheme="majorEastAsia" w:hAnsiTheme="majorEastAsia" w:hint="eastAsia"/>
          <w:sz w:val="30"/>
          <w:szCs w:val="30"/>
        </w:rPr>
        <w:t>中电源</w:t>
      </w:r>
      <w:r w:rsidRPr="00137A0C">
        <w:rPr>
          <w:rFonts w:asciiTheme="majorEastAsia" w:eastAsiaTheme="majorEastAsia" w:hAnsiTheme="majorEastAsia"/>
          <w:sz w:val="30"/>
          <w:szCs w:val="30"/>
        </w:rPr>
        <w:t>技术服务（</w:t>
      </w:r>
      <w:r w:rsidRPr="00137A0C">
        <w:rPr>
          <w:rFonts w:asciiTheme="majorEastAsia" w:eastAsiaTheme="majorEastAsia" w:hAnsiTheme="majorEastAsia" w:hint="eastAsia"/>
          <w:sz w:val="30"/>
          <w:szCs w:val="30"/>
        </w:rPr>
        <w:t>北京</w:t>
      </w:r>
      <w:r w:rsidRPr="00137A0C">
        <w:rPr>
          <w:rFonts w:asciiTheme="majorEastAsia" w:eastAsiaTheme="majorEastAsia" w:hAnsiTheme="majorEastAsia"/>
          <w:sz w:val="30"/>
          <w:szCs w:val="30"/>
        </w:rPr>
        <w:t>）</w:t>
      </w:r>
      <w:r w:rsidRPr="00137A0C">
        <w:rPr>
          <w:rFonts w:asciiTheme="majorEastAsia" w:eastAsiaTheme="majorEastAsia" w:hAnsiTheme="majorEastAsia" w:hint="eastAsia"/>
          <w:sz w:val="30"/>
          <w:szCs w:val="30"/>
        </w:rPr>
        <w:t>中心</w:t>
      </w:r>
      <w:r>
        <w:rPr>
          <w:rFonts w:asciiTheme="majorEastAsia" w:eastAsiaTheme="majorEastAsia" w:hAnsiTheme="majorEastAsia"/>
          <w:sz w:val="30"/>
          <w:szCs w:val="30"/>
        </w:rPr>
        <w:t>“</w:t>
      </w:r>
      <w:r w:rsidRPr="00137A0C">
        <w:rPr>
          <w:rFonts w:asciiTheme="majorEastAsia" w:eastAsiaTheme="majorEastAsia" w:hAnsiTheme="majorEastAsia" w:hint="eastAsia"/>
          <w:sz w:val="30"/>
          <w:szCs w:val="30"/>
        </w:rPr>
        <w:t>关于中国微型电动车产业</w:t>
      </w:r>
      <w:r w:rsidRPr="00137A0C">
        <w:rPr>
          <w:rFonts w:asciiTheme="majorEastAsia" w:eastAsiaTheme="majorEastAsia" w:hAnsiTheme="majorEastAsia"/>
          <w:sz w:val="30"/>
          <w:szCs w:val="30"/>
        </w:rPr>
        <w:t>化</w:t>
      </w:r>
      <w:r w:rsidRPr="00137A0C">
        <w:rPr>
          <w:rFonts w:asciiTheme="majorEastAsia" w:eastAsiaTheme="majorEastAsia" w:hAnsiTheme="majorEastAsia" w:hint="eastAsia"/>
          <w:sz w:val="30"/>
          <w:szCs w:val="30"/>
        </w:rPr>
        <w:t>技术</w:t>
      </w:r>
      <w:r w:rsidRPr="00137A0C">
        <w:rPr>
          <w:rFonts w:asciiTheme="majorEastAsia" w:eastAsiaTheme="majorEastAsia" w:hAnsiTheme="majorEastAsia"/>
          <w:sz w:val="30"/>
          <w:szCs w:val="30"/>
        </w:rPr>
        <w:t>创新联盟</w:t>
      </w:r>
      <w:r w:rsidRPr="00137A0C">
        <w:rPr>
          <w:rFonts w:asciiTheme="majorEastAsia" w:eastAsiaTheme="majorEastAsia" w:hAnsiTheme="majorEastAsia" w:hint="eastAsia"/>
          <w:sz w:val="30"/>
          <w:szCs w:val="30"/>
        </w:rPr>
        <w:t>《微型电动车产业</w:t>
      </w:r>
      <w:r w:rsidRPr="00137A0C">
        <w:rPr>
          <w:rFonts w:asciiTheme="majorEastAsia" w:eastAsiaTheme="majorEastAsia" w:hAnsiTheme="majorEastAsia"/>
          <w:sz w:val="30"/>
          <w:szCs w:val="30"/>
        </w:rPr>
        <w:t>化</w:t>
      </w:r>
      <w:r w:rsidRPr="00137A0C">
        <w:rPr>
          <w:rFonts w:asciiTheme="majorEastAsia" w:eastAsiaTheme="majorEastAsia" w:hAnsiTheme="majorEastAsia" w:hint="eastAsia"/>
          <w:sz w:val="30"/>
          <w:szCs w:val="30"/>
        </w:rPr>
        <w:t>生产示范基地</w:t>
      </w:r>
      <w:r w:rsidRPr="00137A0C">
        <w:rPr>
          <w:rFonts w:asciiTheme="majorEastAsia" w:eastAsiaTheme="majorEastAsia" w:hAnsiTheme="majorEastAsia"/>
          <w:sz w:val="30"/>
          <w:szCs w:val="30"/>
        </w:rPr>
        <w:t>项目</w:t>
      </w:r>
      <w:r w:rsidRPr="00137A0C">
        <w:rPr>
          <w:rFonts w:asciiTheme="majorEastAsia" w:eastAsiaTheme="majorEastAsia" w:hAnsiTheme="majorEastAsia" w:hint="eastAsia"/>
          <w:sz w:val="30"/>
          <w:szCs w:val="30"/>
        </w:rPr>
        <w:t>》</w:t>
      </w:r>
      <w:r w:rsidRPr="00137A0C">
        <w:rPr>
          <w:rFonts w:asciiTheme="majorEastAsia" w:eastAsiaTheme="majorEastAsia" w:hAnsiTheme="majorEastAsia"/>
          <w:sz w:val="30"/>
          <w:szCs w:val="30"/>
        </w:rPr>
        <w:t>锂电</w:t>
      </w:r>
      <w:r w:rsidRPr="00137A0C">
        <w:rPr>
          <w:rFonts w:asciiTheme="majorEastAsia" w:eastAsiaTheme="majorEastAsia" w:hAnsiTheme="majorEastAsia" w:hint="eastAsia"/>
          <w:sz w:val="30"/>
          <w:szCs w:val="30"/>
        </w:rPr>
        <w:t>产业化微型电动车型入围项目招标申报工作的</w:t>
      </w:r>
      <w:r w:rsidRPr="00137A0C">
        <w:rPr>
          <w:rFonts w:asciiTheme="majorEastAsia" w:eastAsiaTheme="majorEastAsia" w:hAnsiTheme="majorEastAsia"/>
          <w:sz w:val="30"/>
          <w:szCs w:val="30"/>
        </w:rPr>
        <w:t>通知</w:t>
      </w:r>
      <w:r>
        <w:rPr>
          <w:rFonts w:asciiTheme="majorEastAsia" w:eastAsiaTheme="majorEastAsia" w:hAnsiTheme="majorEastAsia"/>
          <w:sz w:val="30"/>
          <w:szCs w:val="30"/>
        </w:rPr>
        <w:t>”</w:t>
      </w:r>
      <w:r w:rsidRPr="00137A0C">
        <w:rPr>
          <w:rFonts w:asciiTheme="majorEastAsia" w:eastAsiaTheme="majorEastAsia" w:hAnsiTheme="majorEastAsia" w:hint="eastAsia"/>
          <w:sz w:val="30"/>
          <w:szCs w:val="30"/>
        </w:rPr>
        <w:t>的</w:t>
      </w:r>
      <w:r w:rsidRPr="00137A0C">
        <w:rPr>
          <w:rFonts w:asciiTheme="majorEastAsia" w:eastAsiaTheme="majorEastAsia" w:hAnsiTheme="majorEastAsia"/>
          <w:sz w:val="30"/>
          <w:szCs w:val="30"/>
        </w:rPr>
        <w:t>精神</w:t>
      </w:r>
      <w:r>
        <w:rPr>
          <w:rFonts w:asciiTheme="majorEastAsia" w:eastAsiaTheme="majorEastAsia" w:hAnsiTheme="majorEastAsia" w:hint="eastAsia"/>
          <w:sz w:val="30"/>
          <w:szCs w:val="30"/>
        </w:rPr>
        <w:t>，</w:t>
      </w:r>
      <w:r w:rsidRPr="00137A0C">
        <w:rPr>
          <w:rFonts w:asciiTheme="majorEastAsia" w:eastAsiaTheme="majorEastAsia" w:hAnsiTheme="majorEastAsia" w:hint="eastAsia"/>
          <w:sz w:val="30"/>
          <w:szCs w:val="30"/>
        </w:rPr>
        <w:t>为了积极配合中国微型电动车产业技术创新联盟</w:t>
      </w:r>
      <w:r w:rsidRPr="00137A0C">
        <w:rPr>
          <w:rFonts w:asciiTheme="majorEastAsia" w:eastAsiaTheme="majorEastAsia" w:hAnsiTheme="majorEastAsia"/>
          <w:sz w:val="30"/>
          <w:szCs w:val="30"/>
        </w:rPr>
        <w:t>“</w:t>
      </w:r>
      <w:r w:rsidRPr="00137A0C">
        <w:rPr>
          <w:rFonts w:asciiTheme="majorEastAsia" w:eastAsiaTheme="majorEastAsia" w:hAnsiTheme="majorEastAsia" w:hint="eastAsia"/>
          <w:sz w:val="30"/>
          <w:szCs w:val="30"/>
        </w:rPr>
        <w:t>微型电动车产业</w:t>
      </w:r>
      <w:r w:rsidRPr="00137A0C">
        <w:rPr>
          <w:rFonts w:asciiTheme="majorEastAsia" w:eastAsiaTheme="majorEastAsia" w:hAnsiTheme="majorEastAsia"/>
          <w:sz w:val="30"/>
          <w:szCs w:val="30"/>
        </w:rPr>
        <w:t>化</w:t>
      </w:r>
      <w:r w:rsidRPr="00137A0C">
        <w:rPr>
          <w:rFonts w:asciiTheme="majorEastAsia" w:eastAsiaTheme="majorEastAsia" w:hAnsiTheme="majorEastAsia" w:hint="eastAsia"/>
          <w:sz w:val="30"/>
          <w:szCs w:val="30"/>
        </w:rPr>
        <w:t>生产基地</w:t>
      </w:r>
      <w:r w:rsidRPr="00137A0C">
        <w:rPr>
          <w:rFonts w:asciiTheme="majorEastAsia" w:eastAsiaTheme="majorEastAsia" w:hAnsiTheme="majorEastAsia"/>
          <w:sz w:val="30"/>
          <w:szCs w:val="30"/>
        </w:rPr>
        <w:t>项目”</w:t>
      </w:r>
      <w:r w:rsidRPr="00137A0C">
        <w:rPr>
          <w:rFonts w:asciiTheme="majorEastAsia" w:eastAsiaTheme="majorEastAsia" w:hAnsiTheme="majorEastAsia" w:hint="eastAsia"/>
          <w:sz w:val="30"/>
          <w:szCs w:val="30"/>
        </w:rPr>
        <w:t>的开展</w:t>
      </w:r>
      <w:r w:rsidRPr="00137A0C">
        <w:rPr>
          <w:rFonts w:asciiTheme="majorEastAsia" w:eastAsiaTheme="majorEastAsia" w:hAnsiTheme="majorEastAsia"/>
          <w:sz w:val="30"/>
          <w:szCs w:val="30"/>
        </w:rPr>
        <w:t>，</w:t>
      </w:r>
      <w:r w:rsidRPr="00137A0C">
        <w:rPr>
          <w:rFonts w:asciiTheme="majorEastAsia" w:eastAsiaTheme="majorEastAsia" w:hAnsiTheme="majorEastAsia" w:hint="eastAsia"/>
          <w:sz w:val="30"/>
          <w:szCs w:val="30"/>
        </w:rPr>
        <w:t>经</w:t>
      </w:r>
      <w:r w:rsidRPr="00137A0C">
        <w:rPr>
          <w:rFonts w:asciiTheme="majorEastAsia" w:eastAsiaTheme="majorEastAsia" w:hAnsiTheme="majorEastAsia"/>
          <w:sz w:val="30"/>
          <w:szCs w:val="30"/>
        </w:rPr>
        <w:t>研究决定，</w:t>
      </w:r>
      <w:r w:rsidRPr="00137A0C">
        <w:rPr>
          <w:rFonts w:asciiTheme="majorEastAsia" w:eastAsiaTheme="majorEastAsia" w:hAnsiTheme="majorEastAsia" w:hint="eastAsia"/>
          <w:sz w:val="30"/>
          <w:szCs w:val="30"/>
        </w:rPr>
        <w:t>依托中国</w:t>
      </w:r>
      <w:r w:rsidRPr="00137A0C">
        <w:rPr>
          <w:rFonts w:asciiTheme="majorEastAsia" w:eastAsiaTheme="majorEastAsia" w:hAnsiTheme="majorEastAsia"/>
          <w:sz w:val="30"/>
          <w:szCs w:val="30"/>
        </w:rPr>
        <w:t>电源产业技术创新联盟电动车动力总成产业化示范基地</w:t>
      </w:r>
      <w:r w:rsidRPr="00137A0C">
        <w:rPr>
          <w:rFonts w:asciiTheme="majorEastAsia" w:eastAsiaTheme="majorEastAsia" w:hAnsiTheme="majorEastAsia" w:hint="eastAsia"/>
          <w:sz w:val="30"/>
          <w:szCs w:val="30"/>
        </w:rPr>
        <w:t>—北京</w:t>
      </w:r>
      <w:r w:rsidRPr="00137A0C">
        <w:rPr>
          <w:rFonts w:asciiTheme="majorEastAsia" w:eastAsiaTheme="majorEastAsia" w:hAnsiTheme="majorEastAsia"/>
          <w:sz w:val="30"/>
          <w:szCs w:val="30"/>
        </w:rPr>
        <w:t>控股集团京仪敬业电工</w:t>
      </w:r>
      <w:r w:rsidRPr="00137A0C">
        <w:rPr>
          <w:rFonts w:asciiTheme="majorEastAsia" w:eastAsiaTheme="majorEastAsia" w:hAnsiTheme="majorEastAsia" w:hint="eastAsia"/>
          <w:sz w:val="30"/>
          <w:szCs w:val="30"/>
        </w:rPr>
        <w:t>科技</w:t>
      </w:r>
      <w:r w:rsidRPr="00137A0C">
        <w:rPr>
          <w:rFonts w:asciiTheme="majorEastAsia" w:eastAsiaTheme="majorEastAsia" w:hAnsiTheme="majorEastAsia"/>
          <w:sz w:val="30"/>
          <w:szCs w:val="30"/>
        </w:rPr>
        <w:t>有限公司</w:t>
      </w:r>
      <w:r w:rsidRPr="00137A0C">
        <w:rPr>
          <w:rFonts w:asciiTheme="majorEastAsia" w:eastAsiaTheme="majorEastAsia" w:hAnsiTheme="majorEastAsia" w:hint="eastAsia"/>
          <w:sz w:val="30"/>
          <w:szCs w:val="30"/>
        </w:rPr>
        <w:t>技术</w:t>
      </w:r>
      <w:r w:rsidRPr="00137A0C">
        <w:rPr>
          <w:rFonts w:asciiTheme="majorEastAsia" w:eastAsiaTheme="majorEastAsia" w:hAnsiTheme="majorEastAsia"/>
          <w:sz w:val="30"/>
          <w:szCs w:val="30"/>
        </w:rPr>
        <w:t>与销售</w:t>
      </w:r>
      <w:r w:rsidRPr="00137A0C">
        <w:rPr>
          <w:rFonts w:asciiTheme="majorEastAsia" w:eastAsiaTheme="majorEastAsia" w:hAnsiTheme="majorEastAsia" w:hint="eastAsia"/>
          <w:sz w:val="30"/>
          <w:szCs w:val="30"/>
        </w:rPr>
        <w:t>网络渠道，就</w:t>
      </w:r>
      <w:r w:rsidRPr="00137A0C">
        <w:rPr>
          <w:rFonts w:asciiTheme="majorEastAsia" w:eastAsiaTheme="majorEastAsia" w:hAnsiTheme="majorEastAsia"/>
          <w:sz w:val="30"/>
          <w:szCs w:val="30"/>
        </w:rPr>
        <w:t>“</w:t>
      </w:r>
      <w:r w:rsidRPr="00137A0C">
        <w:rPr>
          <w:rFonts w:asciiTheme="majorEastAsia" w:eastAsiaTheme="majorEastAsia" w:hAnsiTheme="majorEastAsia" w:hint="eastAsia"/>
          <w:sz w:val="30"/>
          <w:szCs w:val="30"/>
        </w:rPr>
        <w:t>微型电动车产业</w:t>
      </w:r>
      <w:r w:rsidRPr="00137A0C">
        <w:rPr>
          <w:rFonts w:asciiTheme="majorEastAsia" w:eastAsiaTheme="majorEastAsia" w:hAnsiTheme="majorEastAsia"/>
          <w:sz w:val="30"/>
          <w:szCs w:val="30"/>
        </w:rPr>
        <w:t>化</w:t>
      </w:r>
      <w:r w:rsidRPr="00137A0C">
        <w:rPr>
          <w:rFonts w:asciiTheme="majorEastAsia" w:eastAsiaTheme="majorEastAsia" w:hAnsiTheme="majorEastAsia" w:hint="eastAsia"/>
          <w:sz w:val="30"/>
          <w:szCs w:val="30"/>
        </w:rPr>
        <w:t>生产示范基地</w:t>
      </w:r>
      <w:r w:rsidRPr="00137A0C">
        <w:rPr>
          <w:rFonts w:asciiTheme="majorEastAsia" w:eastAsiaTheme="majorEastAsia" w:hAnsiTheme="majorEastAsia"/>
          <w:sz w:val="30"/>
          <w:szCs w:val="30"/>
        </w:rPr>
        <w:t>项目”</w:t>
      </w:r>
      <w:r w:rsidRPr="00137A0C">
        <w:rPr>
          <w:rFonts w:asciiTheme="majorEastAsia" w:eastAsiaTheme="majorEastAsia" w:hAnsiTheme="majorEastAsia" w:hint="eastAsia"/>
          <w:sz w:val="30"/>
          <w:szCs w:val="30"/>
        </w:rPr>
        <w:t>，在</w:t>
      </w:r>
      <w:r w:rsidRPr="00137A0C">
        <w:rPr>
          <w:rFonts w:asciiTheme="majorEastAsia" w:eastAsiaTheme="majorEastAsia" w:hAnsiTheme="majorEastAsia"/>
          <w:sz w:val="30"/>
          <w:szCs w:val="30"/>
        </w:rPr>
        <w:t>全国</w:t>
      </w:r>
      <w:r w:rsidRPr="00137A0C">
        <w:rPr>
          <w:rFonts w:asciiTheme="majorEastAsia" w:eastAsiaTheme="majorEastAsia" w:hAnsiTheme="majorEastAsia" w:hint="eastAsia"/>
          <w:sz w:val="30"/>
          <w:szCs w:val="30"/>
        </w:rPr>
        <w:t>开展“</w:t>
      </w:r>
      <w:r w:rsidRPr="00137A0C">
        <w:rPr>
          <w:rFonts w:asciiTheme="majorEastAsia" w:eastAsiaTheme="majorEastAsia" w:hAnsiTheme="majorEastAsia"/>
          <w:sz w:val="30"/>
          <w:szCs w:val="30"/>
        </w:rPr>
        <w:t>锂电</w:t>
      </w:r>
      <w:r w:rsidRPr="00137A0C">
        <w:rPr>
          <w:rFonts w:asciiTheme="majorEastAsia" w:eastAsiaTheme="majorEastAsia" w:hAnsiTheme="majorEastAsia" w:hint="eastAsia"/>
          <w:sz w:val="30"/>
          <w:szCs w:val="30"/>
        </w:rPr>
        <w:t>产业化微型电动车型选型入围项目</w:t>
      </w:r>
      <w:r w:rsidRPr="00137A0C">
        <w:rPr>
          <w:rFonts w:asciiTheme="majorEastAsia" w:eastAsiaTheme="majorEastAsia" w:hAnsiTheme="majorEastAsia"/>
          <w:sz w:val="30"/>
          <w:szCs w:val="30"/>
        </w:rPr>
        <w:t>”</w:t>
      </w:r>
      <w:r w:rsidRPr="00137A0C">
        <w:rPr>
          <w:rFonts w:asciiTheme="majorEastAsia" w:eastAsiaTheme="majorEastAsia" w:hAnsiTheme="majorEastAsia" w:hint="eastAsia"/>
          <w:sz w:val="30"/>
          <w:szCs w:val="30"/>
        </w:rPr>
        <w:t>的招标工作。此项</w:t>
      </w:r>
      <w:r w:rsidRPr="00137A0C">
        <w:rPr>
          <w:rFonts w:asciiTheme="majorEastAsia" w:eastAsiaTheme="majorEastAsia" w:hAnsiTheme="majorEastAsia"/>
          <w:sz w:val="30"/>
          <w:szCs w:val="30"/>
        </w:rPr>
        <w:t>工作将由</w:t>
      </w:r>
      <w:r w:rsidRPr="00137A0C">
        <w:rPr>
          <w:rFonts w:asciiTheme="majorEastAsia" w:eastAsiaTheme="majorEastAsia" w:hAnsiTheme="majorEastAsia" w:hint="eastAsia"/>
          <w:sz w:val="30"/>
          <w:szCs w:val="30"/>
        </w:rPr>
        <w:t>“中电源</w:t>
      </w:r>
      <w:r w:rsidRPr="00137A0C">
        <w:rPr>
          <w:rFonts w:asciiTheme="majorEastAsia" w:eastAsiaTheme="majorEastAsia" w:hAnsiTheme="majorEastAsia"/>
          <w:sz w:val="30"/>
          <w:szCs w:val="30"/>
        </w:rPr>
        <w:t>技术服务（</w:t>
      </w:r>
      <w:r w:rsidRPr="00137A0C">
        <w:rPr>
          <w:rFonts w:asciiTheme="majorEastAsia" w:eastAsiaTheme="majorEastAsia" w:hAnsiTheme="majorEastAsia" w:hint="eastAsia"/>
          <w:sz w:val="30"/>
          <w:szCs w:val="30"/>
        </w:rPr>
        <w:t>北京</w:t>
      </w:r>
      <w:r w:rsidRPr="00137A0C">
        <w:rPr>
          <w:rFonts w:asciiTheme="majorEastAsia" w:eastAsiaTheme="majorEastAsia" w:hAnsiTheme="majorEastAsia"/>
          <w:sz w:val="30"/>
          <w:szCs w:val="30"/>
        </w:rPr>
        <w:t>）</w:t>
      </w:r>
      <w:r w:rsidRPr="00137A0C">
        <w:rPr>
          <w:rFonts w:asciiTheme="majorEastAsia" w:eastAsiaTheme="majorEastAsia" w:hAnsiTheme="majorEastAsia" w:hint="eastAsia"/>
          <w:sz w:val="30"/>
          <w:szCs w:val="30"/>
        </w:rPr>
        <w:t>中心”</w:t>
      </w:r>
      <w:r w:rsidRPr="00137A0C">
        <w:rPr>
          <w:rFonts w:asciiTheme="majorEastAsia" w:eastAsiaTheme="majorEastAsia" w:hAnsiTheme="majorEastAsia"/>
          <w:sz w:val="30"/>
          <w:szCs w:val="30"/>
        </w:rPr>
        <w:t>负责</w:t>
      </w:r>
      <w:r w:rsidRPr="00137A0C">
        <w:rPr>
          <w:rFonts w:asciiTheme="majorEastAsia" w:eastAsiaTheme="majorEastAsia" w:hAnsiTheme="majorEastAsia" w:hint="eastAsia"/>
          <w:sz w:val="30"/>
          <w:szCs w:val="30"/>
        </w:rPr>
        <w:t>承担“微型电动</w:t>
      </w:r>
      <w:r w:rsidR="003B3485">
        <w:rPr>
          <w:rFonts w:asciiTheme="majorEastAsia" w:eastAsiaTheme="majorEastAsia" w:hAnsiTheme="majorEastAsia" w:hint="eastAsia"/>
          <w:sz w:val="30"/>
          <w:szCs w:val="30"/>
        </w:rPr>
        <w:t>车</w:t>
      </w:r>
      <w:r w:rsidRPr="00137A0C">
        <w:rPr>
          <w:rFonts w:asciiTheme="majorEastAsia" w:eastAsiaTheme="majorEastAsia" w:hAnsiTheme="majorEastAsia" w:hint="eastAsia"/>
          <w:sz w:val="30"/>
          <w:szCs w:val="30"/>
        </w:rPr>
        <w:t>选型入围项目</w:t>
      </w:r>
      <w:r w:rsidRPr="00137A0C">
        <w:rPr>
          <w:rFonts w:asciiTheme="majorEastAsia" w:eastAsiaTheme="majorEastAsia" w:hAnsiTheme="majorEastAsia"/>
          <w:sz w:val="30"/>
          <w:szCs w:val="30"/>
        </w:rPr>
        <w:t>”</w:t>
      </w:r>
      <w:r w:rsidRPr="00137A0C">
        <w:rPr>
          <w:rFonts w:asciiTheme="majorEastAsia" w:eastAsiaTheme="majorEastAsia" w:hAnsiTheme="majorEastAsia" w:hint="eastAsia"/>
          <w:sz w:val="30"/>
          <w:szCs w:val="30"/>
        </w:rPr>
        <w:t>的招标具体工作。</w:t>
      </w:r>
    </w:p>
    <w:p w:rsidR="00137A0C" w:rsidRPr="00137A0C" w:rsidRDefault="00137A0C" w:rsidP="00921F13">
      <w:pPr>
        <w:snapToGrid w:val="0"/>
        <w:ind w:firstLineChars="188" w:firstLine="564"/>
        <w:jc w:val="left"/>
        <w:rPr>
          <w:rFonts w:asciiTheme="majorEastAsia" w:eastAsiaTheme="majorEastAsia" w:hAnsiTheme="majorEastAsia"/>
          <w:sz w:val="30"/>
          <w:szCs w:val="30"/>
        </w:rPr>
      </w:pPr>
      <w:r>
        <w:rPr>
          <w:rFonts w:asciiTheme="majorEastAsia" w:eastAsiaTheme="majorEastAsia" w:hAnsiTheme="majorEastAsia" w:hint="eastAsia"/>
          <w:sz w:val="30"/>
          <w:szCs w:val="30"/>
        </w:rPr>
        <w:t>现</w:t>
      </w:r>
      <w:r w:rsidRPr="00137A0C">
        <w:rPr>
          <w:rFonts w:asciiTheme="majorEastAsia" w:eastAsiaTheme="majorEastAsia" w:hAnsiTheme="majorEastAsia" w:hint="eastAsia"/>
          <w:sz w:val="30"/>
          <w:szCs w:val="30"/>
        </w:rPr>
        <w:t>特邀请贵司参与“微型电动</w:t>
      </w:r>
      <w:r w:rsidR="003B3485">
        <w:rPr>
          <w:rFonts w:asciiTheme="majorEastAsia" w:eastAsiaTheme="majorEastAsia" w:hAnsiTheme="majorEastAsia" w:hint="eastAsia"/>
          <w:sz w:val="30"/>
          <w:szCs w:val="30"/>
        </w:rPr>
        <w:t>车</w:t>
      </w:r>
      <w:r w:rsidRPr="00137A0C">
        <w:rPr>
          <w:rFonts w:asciiTheme="majorEastAsia" w:eastAsiaTheme="majorEastAsia" w:hAnsiTheme="majorEastAsia" w:hint="eastAsia"/>
          <w:sz w:val="30"/>
          <w:szCs w:val="30"/>
        </w:rPr>
        <w:t>选型入围项目</w:t>
      </w:r>
      <w:r w:rsidRPr="00137A0C">
        <w:rPr>
          <w:rFonts w:asciiTheme="majorEastAsia" w:eastAsiaTheme="majorEastAsia" w:hAnsiTheme="majorEastAsia"/>
          <w:sz w:val="30"/>
          <w:szCs w:val="30"/>
        </w:rPr>
        <w:t>”</w:t>
      </w:r>
      <w:r w:rsidRPr="00137A0C">
        <w:rPr>
          <w:rFonts w:asciiTheme="majorEastAsia" w:eastAsiaTheme="majorEastAsia" w:hAnsiTheme="majorEastAsia" w:hint="eastAsia"/>
          <w:sz w:val="30"/>
          <w:szCs w:val="30"/>
        </w:rPr>
        <w:t xml:space="preserve"> 竞标</w:t>
      </w:r>
      <w:r>
        <w:rPr>
          <w:rFonts w:asciiTheme="majorEastAsia" w:eastAsiaTheme="majorEastAsia" w:hAnsiTheme="majorEastAsia" w:hint="eastAsia"/>
          <w:sz w:val="30"/>
          <w:szCs w:val="30"/>
        </w:rPr>
        <w:t>工作</w:t>
      </w:r>
      <w:r>
        <w:rPr>
          <w:rFonts w:asciiTheme="majorEastAsia" w:eastAsiaTheme="majorEastAsia" w:hAnsiTheme="majorEastAsia"/>
          <w:sz w:val="30"/>
          <w:szCs w:val="30"/>
        </w:rPr>
        <w:t>。</w:t>
      </w:r>
      <w:r w:rsidRPr="00137A0C">
        <w:rPr>
          <w:rFonts w:asciiTheme="majorEastAsia" w:eastAsiaTheme="majorEastAsia" w:hAnsiTheme="majorEastAsia" w:hint="eastAsia"/>
          <w:sz w:val="30"/>
          <w:szCs w:val="30"/>
        </w:rPr>
        <w:t>在此对本次竞标情况做出说明。</w:t>
      </w:r>
    </w:p>
    <w:p w:rsidR="00137A0C" w:rsidRPr="00CB3F0F" w:rsidRDefault="00137A0C" w:rsidP="00921F13">
      <w:pPr>
        <w:snapToGrid w:val="0"/>
        <w:ind w:firstLineChars="188" w:firstLine="566"/>
        <w:jc w:val="left"/>
        <w:rPr>
          <w:rFonts w:asciiTheme="majorEastAsia" w:eastAsiaTheme="majorEastAsia" w:hAnsiTheme="majorEastAsia"/>
          <w:b/>
          <w:sz w:val="30"/>
          <w:szCs w:val="30"/>
        </w:rPr>
      </w:pPr>
      <w:r w:rsidRPr="00CB3F0F">
        <w:rPr>
          <w:rFonts w:asciiTheme="majorEastAsia" w:eastAsiaTheme="majorEastAsia" w:hAnsiTheme="majorEastAsia" w:hint="eastAsia"/>
          <w:b/>
          <w:sz w:val="30"/>
          <w:szCs w:val="30"/>
        </w:rPr>
        <w:t>一、竞标规则</w:t>
      </w:r>
      <w:r w:rsidR="003E689A">
        <w:rPr>
          <w:rFonts w:asciiTheme="majorEastAsia" w:eastAsiaTheme="majorEastAsia" w:hAnsiTheme="majorEastAsia" w:hint="eastAsia"/>
          <w:b/>
          <w:sz w:val="30"/>
          <w:szCs w:val="30"/>
        </w:rPr>
        <w:t>与服务条件</w:t>
      </w:r>
    </w:p>
    <w:p w:rsidR="00137A0C" w:rsidRPr="00137A0C" w:rsidRDefault="00137A0C" w:rsidP="00921F13">
      <w:pPr>
        <w:snapToGrid w:val="0"/>
        <w:ind w:firstLineChars="188" w:firstLine="564"/>
        <w:jc w:val="left"/>
        <w:rPr>
          <w:rFonts w:asciiTheme="majorEastAsia" w:eastAsiaTheme="majorEastAsia" w:hAnsiTheme="majorEastAsia"/>
          <w:sz w:val="30"/>
          <w:szCs w:val="30"/>
        </w:rPr>
      </w:pPr>
      <w:r w:rsidRPr="00137A0C">
        <w:rPr>
          <w:rFonts w:asciiTheme="majorEastAsia" w:eastAsiaTheme="majorEastAsia" w:hAnsiTheme="majorEastAsia"/>
          <w:sz w:val="30"/>
          <w:szCs w:val="30"/>
        </w:rPr>
        <w:t> </w:t>
      </w:r>
      <w:r w:rsidRPr="00137A0C">
        <w:rPr>
          <w:rFonts w:asciiTheme="majorEastAsia" w:eastAsiaTheme="majorEastAsia" w:hAnsiTheme="majorEastAsia" w:hint="eastAsia"/>
          <w:sz w:val="30"/>
          <w:szCs w:val="30"/>
        </w:rPr>
        <w:t>1.</w:t>
      </w:r>
      <w:r w:rsidR="00CB3F0F">
        <w:rPr>
          <w:rFonts w:asciiTheme="majorEastAsia" w:eastAsiaTheme="majorEastAsia" w:hAnsiTheme="majorEastAsia" w:hint="eastAsia"/>
          <w:sz w:val="30"/>
          <w:szCs w:val="30"/>
        </w:rPr>
        <w:t>由</w:t>
      </w:r>
      <w:r w:rsidR="00CB3F0F">
        <w:rPr>
          <w:rFonts w:asciiTheme="majorEastAsia" w:eastAsiaTheme="majorEastAsia" w:hAnsiTheme="majorEastAsia"/>
          <w:sz w:val="30"/>
          <w:szCs w:val="30"/>
        </w:rPr>
        <w:t>协会</w:t>
      </w:r>
      <w:r w:rsidR="00CB3F0F">
        <w:rPr>
          <w:rFonts w:asciiTheme="majorEastAsia" w:eastAsiaTheme="majorEastAsia" w:hAnsiTheme="majorEastAsia" w:hint="eastAsia"/>
          <w:sz w:val="30"/>
          <w:szCs w:val="30"/>
        </w:rPr>
        <w:t>牵头</w:t>
      </w:r>
      <w:r w:rsidR="00CB3F0F">
        <w:rPr>
          <w:rFonts w:asciiTheme="majorEastAsia" w:eastAsiaTheme="majorEastAsia" w:hAnsiTheme="majorEastAsia"/>
          <w:sz w:val="30"/>
          <w:szCs w:val="30"/>
        </w:rPr>
        <w:t>组织</w:t>
      </w:r>
      <w:r w:rsidR="00CB3F0F">
        <w:rPr>
          <w:rFonts w:asciiTheme="majorEastAsia" w:eastAsiaTheme="majorEastAsia" w:hAnsiTheme="majorEastAsia" w:hint="eastAsia"/>
          <w:sz w:val="30"/>
          <w:szCs w:val="30"/>
        </w:rPr>
        <w:t>招标</w:t>
      </w:r>
      <w:r w:rsidR="00CB3F0F">
        <w:rPr>
          <w:rFonts w:asciiTheme="majorEastAsia" w:eastAsiaTheme="majorEastAsia" w:hAnsiTheme="majorEastAsia"/>
          <w:sz w:val="30"/>
          <w:szCs w:val="30"/>
        </w:rPr>
        <w:t>专家委员会</w:t>
      </w:r>
      <w:r w:rsidR="00CB3F0F">
        <w:rPr>
          <w:rFonts w:asciiTheme="majorEastAsia" w:eastAsiaTheme="majorEastAsia" w:hAnsiTheme="majorEastAsia" w:hint="eastAsia"/>
          <w:sz w:val="30"/>
          <w:szCs w:val="30"/>
        </w:rPr>
        <w:t>，遵循公平、公正、公开的原则，对本项目竞标公司之提交</w:t>
      </w:r>
      <w:r w:rsidR="00CB3F0F" w:rsidRPr="00137A0C">
        <w:rPr>
          <w:rFonts w:asciiTheme="majorEastAsia" w:eastAsiaTheme="majorEastAsia" w:hAnsiTheme="majorEastAsia" w:hint="eastAsia"/>
          <w:sz w:val="30"/>
          <w:szCs w:val="30"/>
        </w:rPr>
        <w:t>“微型电动车型</w:t>
      </w:r>
      <w:r w:rsidR="00CB3F0F">
        <w:rPr>
          <w:rFonts w:asciiTheme="majorEastAsia" w:eastAsiaTheme="majorEastAsia" w:hAnsiTheme="majorEastAsia" w:hint="eastAsia"/>
          <w:sz w:val="30"/>
          <w:szCs w:val="30"/>
        </w:rPr>
        <w:t>候选车</w:t>
      </w:r>
      <w:r w:rsidR="00CB3F0F" w:rsidRPr="00137A0C">
        <w:rPr>
          <w:rFonts w:asciiTheme="majorEastAsia" w:eastAsiaTheme="majorEastAsia" w:hAnsiTheme="majorEastAsia" w:hint="eastAsia"/>
          <w:sz w:val="30"/>
          <w:szCs w:val="30"/>
        </w:rPr>
        <w:t>型</w:t>
      </w:r>
      <w:r w:rsidR="00CB3F0F">
        <w:rPr>
          <w:rFonts w:asciiTheme="majorEastAsia" w:eastAsiaTheme="majorEastAsia" w:hAnsiTheme="majorEastAsia"/>
          <w:sz w:val="30"/>
          <w:szCs w:val="30"/>
        </w:rPr>
        <w:t>”</w:t>
      </w:r>
      <w:r w:rsidRPr="00137A0C">
        <w:rPr>
          <w:rFonts w:asciiTheme="majorEastAsia" w:eastAsiaTheme="majorEastAsia" w:hAnsiTheme="majorEastAsia" w:hint="eastAsia"/>
          <w:sz w:val="30"/>
          <w:szCs w:val="30"/>
        </w:rPr>
        <w:t>按</w:t>
      </w:r>
      <w:r w:rsidR="001F0294">
        <w:rPr>
          <w:rFonts w:asciiTheme="majorEastAsia" w:eastAsiaTheme="majorEastAsia" w:hAnsiTheme="majorEastAsia" w:hint="eastAsia"/>
          <w:sz w:val="30"/>
          <w:szCs w:val="30"/>
        </w:rPr>
        <w:t>项目</w:t>
      </w:r>
      <w:r w:rsidRPr="00137A0C">
        <w:rPr>
          <w:rFonts w:asciiTheme="majorEastAsia" w:eastAsiaTheme="majorEastAsia" w:hAnsiTheme="majorEastAsia" w:hint="eastAsia"/>
          <w:sz w:val="30"/>
          <w:szCs w:val="30"/>
        </w:rPr>
        <w:t>标准进行评</w:t>
      </w:r>
      <w:r w:rsidR="00CB3F0F">
        <w:rPr>
          <w:rFonts w:asciiTheme="majorEastAsia" w:eastAsiaTheme="majorEastAsia" w:hAnsiTheme="majorEastAsia" w:hint="eastAsia"/>
          <w:sz w:val="30"/>
          <w:szCs w:val="30"/>
        </w:rPr>
        <w:t>审</w:t>
      </w:r>
      <w:r w:rsidRPr="00137A0C">
        <w:rPr>
          <w:rFonts w:asciiTheme="majorEastAsia" w:eastAsiaTheme="majorEastAsia" w:hAnsiTheme="majorEastAsia" w:hint="eastAsia"/>
          <w:sz w:val="30"/>
          <w:szCs w:val="30"/>
        </w:rPr>
        <w:t>并给出结果</w:t>
      </w:r>
      <w:r w:rsidR="00E265E7">
        <w:rPr>
          <w:rFonts w:asciiTheme="majorEastAsia" w:eastAsiaTheme="majorEastAsia" w:hAnsiTheme="majorEastAsia" w:hint="eastAsia"/>
          <w:sz w:val="30"/>
          <w:szCs w:val="30"/>
        </w:rPr>
        <w:t>，</w:t>
      </w:r>
      <w:r w:rsidR="00E265E7">
        <w:rPr>
          <w:rFonts w:asciiTheme="majorEastAsia" w:eastAsiaTheme="majorEastAsia" w:hAnsiTheme="majorEastAsia"/>
          <w:sz w:val="30"/>
          <w:szCs w:val="30"/>
        </w:rPr>
        <w:t>本次</w:t>
      </w:r>
      <w:r w:rsidR="00E265E7">
        <w:rPr>
          <w:rFonts w:asciiTheme="majorEastAsia" w:eastAsiaTheme="majorEastAsia" w:hAnsiTheme="majorEastAsia" w:hint="eastAsia"/>
          <w:sz w:val="30"/>
          <w:szCs w:val="30"/>
        </w:rPr>
        <w:t>竞标限</w:t>
      </w:r>
      <w:r w:rsidR="009F0041">
        <w:rPr>
          <w:rFonts w:asciiTheme="majorEastAsia" w:eastAsiaTheme="majorEastAsia" w:hAnsiTheme="majorEastAsia" w:hint="eastAsia"/>
          <w:sz w:val="30"/>
          <w:szCs w:val="30"/>
        </w:rPr>
        <w:t>额</w:t>
      </w:r>
      <w:r w:rsidR="009F0041">
        <w:rPr>
          <w:rFonts w:asciiTheme="majorEastAsia" w:eastAsiaTheme="majorEastAsia" w:hAnsiTheme="majorEastAsia"/>
          <w:sz w:val="30"/>
          <w:szCs w:val="30"/>
        </w:rPr>
        <w:t>为</w:t>
      </w:r>
      <w:r w:rsidR="00E265E7">
        <w:rPr>
          <w:rFonts w:asciiTheme="majorEastAsia" w:eastAsiaTheme="majorEastAsia" w:hAnsiTheme="majorEastAsia"/>
          <w:sz w:val="30"/>
          <w:szCs w:val="30"/>
        </w:rPr>
        <w:t>10个联盟</w:t>
      </w:r>
      <w:r w:rsidR="00E265E7" w:rsidRPr="00137A0C">
        <w:rPr>
          <w:rFonts w:asciiTheme="majorEastAsia" w:eastAsiaTheme="majorEastAsia" w:hAnsiTheme="majorEastAsia" w:hint="eastAsia"/>
          <w:sz w:val="30"/>
          <w:szCs w:val="30"/>
        </w:rPr>
        <w:t>“微型电动车</w:t>
      </w:r>
      <w:r w:rsidR="00E265E7">
        <w:rPr>
          <w:rFonts w:asciiTheme="majorEastAsia" w:eastAsiaTheme="majorEastAsia" w:hAnsiTheme="majorEastAsia" w:hint="eastAsia"/>
          <w:sz w:val="30"/>
          <w:szCs w:val="30"/>
        </w:rPr>
        <w:t>候选车</w:t>
      </w:r>
      <w:r w:rsidR="00E265E7" w:rsidRPr="00137A0C">
        <w:rPr>
          <w:rFonts w:asciiTheme="majorEastAsia" w:eastAsiaTheme="majorEastAsia" w:hAnsiTheme="majorEastAsia" w:hint="eastAsia"/>
          <w:sz w:val="30"/>
          <w:szCs w:val="30"/>
        </w:rPr>
        <w:t>型</w:t>
      </w:r>
      <w:r w:rsidR="00E265E7">
        <w:rPr>
          <w:rFonts w:asciiTheme="majorEastAsia" w:eastAsiaTheme="majorEastAsia" w:hAnsiTheme="majorEastAsia"/>
          <w:sz w:val="30"/>
          <w:szCs w:val="30"/>
        </w:rPr>
        <w:t>”</w:t>
      </w:r>
      <w:r w:rsidRPr="00137A0C">
        <w:rPr>
          <w:rFonts w:asciiTheme="majorEastAsia" w:eastAsiaTheme="majorEastAsia" w:hAnsiTheme="majorEastAsia" w:hint="eastAsia"/>
          <w:sz w:val="30"/>
          <w:szCs w:val="30"/>
        </w:rPr>
        <w:t>。</w:t>
      </w:r>
    </w:p>
    <w:p w:rsidR="00137A0C" w:rsidRDefault="00137A0C" w:rsidP="00921F13">
      <w:pPr>
        <w:snapToGrid w:val="0"/>
        <w:ind w:firstLineChars="288" w:firstLine="864"/>
        <w:jc w:val="left"/>
        <w:rPr>
          <w:rFonts w:asciiTheme="majorEastAsia" w:eastAsiaTheme="majorEastAsia" w:hAnsiTheme="majorEastAsia"/>
          <w:sz w:val="30"/>
          <w:szCs w:val="30"/>
        </w:rPr>
      </w:pPr>
      <w:r w:rsidRPr="00137A0C">
        <w:rPr>
          <w:rFonts w:asciiTheme="majorEastAsia" w:eastAsiaTheme="majorEastAsia" w:hAnsiTheme="majorEastAsia" w:hint="eastAsia"/>
          <w:sz w:val="30"/>
          <w:szCs w:val="30"/>
        </w:rPr>
        <w:t>2.中标公司</w:t>
      </w:r>
      <w:r w:rsidR="00CB3F0F">
        <w:rPr>
          <w:rFonts w:asciiTheme="majorEastAsia" w:eastAsiaTheme="majorEastAsia" w:hAnsiTheme="majorEastAsia" w:hint="eastAsia"/>
          <w:sz w:val="30"/>
          <w:szCs w:val="30"/>
        </w:rPr>
        <w:t>的</w:t>
      </w:r>
      <w:r w:rsidR="00CB3F0F" w:rsidRPr="00137A0C">
        <w:rPr>
          <w:rFonts w:asciiTheme="majorEastAsia" w:eastAsiaTheme="majorEastAsia" w:hAnsiTheme="majorEastAsia" w:hint="eastAsia"/>
          <w:sz w:val="30"/>
          <w:szCs w:val="30"/>
        </w:rPr>
        <w:t>微型电动车车型</w:t>
      </w:r>
      <w:r w:rsidR="00CB3F0F">
        <w:rPr>
          <w:rFonts w:asciiTheme="majorEastAsia" w:eastAsiaTheme="majorEastAsia" w:hAnsiTheme="majorEastAsia" w:hint="eastAsia"/>
          <w:sz w:val="30"/>
          <w:szCs w:val="30"/>
        </w:rPr>
        <w:t>，</w:t>
      </w:r>
      <w:r w:rsidRPr="00137A0C">
        <w:rPr>
          <w:rFonts w:asciiTheme="majorEastAsia" w:eastAsiaTheme="majorEastAsia" w:hAnsiTheme="majorEastAsia" w:hint="eastAsia"/>
          <w:sz w:val="30"/>
          <w:szCs w:val="30"/>
        </w:rPr>
        <w:t>将获得</w:t>
      </w:r>
      <w:r w:rsidR="00CB3F0F" w:rsidRPr="00137A0C">
        <w:rPr>
          <w:rFonts w:asciiTheme="majorEastAsia" w:eastAsiaTheme="majorEastAsia" w:hAnsiTheme="majorEastAsia" w:hint="eastAsia"/>
          <w:sz w:val="30"/>
          <w:szCs w:val="30"/>
        </w:rPr>
        <w:t>“中国微型电动车产业</w:t>
      </w:r>
      <w:r w:rsidR="00CB3F0F" w:rsidRPr="00137A0C">
        <w:rPr>
          <w:rFonts w:asciiTheme="majorEastAsia" w:eastAsiaTheme="majorEastAsia" w:hAnsiTheme="majorEastAsia"/>
          <w:sz w:val="30"/>
          <w:szCs w:val="30"/>
        </w:rPr>
        <w:t>化</w:t>
      </w:r>
      <w:r w:rsidR="00CB3F0F" w:rsidRPr="00137A0C">
        <w:rPr>
          <w:rFonts w:asciiTheme="majorEastAsia" w:eastAsiaTheme="majorEastAsia" w:hAnsiTheme="majorEastAsia" w:hint="eastAsia"/>
          <w:sz w:val="30"/>
          <w:szCs w:val="30"/>
        </w:rPr>
        <w:t>技术</w:t>
      </w:r>
      <w:r w:rsidR="00CB3F0F" w:rsidRPr="00137A0C">
        <w:rPr>
          <w:rFonts w:asciiTheme="majorEastAsia" w:eastAsiaTheme="majorEastAsia" w:hAnsiTheme="majorEastAsia"/>
          <w:sz w:val="30"/>
          <w:szCs w:val="30"/>
        </w:rPr>
        <w:t>创新联盟</w:t>
      </w:r>
      <w:r w:rsidR="00CB3F0F" w:rsidRPr="00137A0C">
        <w:rPr>
          <w:rFonts w:asciiTheme="majorEastAsia" w:eastAsiaTheme="majorEastAsia" w:hAnsiTheme="majorEastAsia" w:hint="eastAsia"/>
          <w:sz w:val="30"/>
          <w:szCs w:val="30"/>
        </w:rPr>
        <w:t>微型电动车</w:t>
      </w:r>
      <w:r w:rsidR="00CB3F0F">
        <w:rPr>
          <w:rFonts w:asciiTheme="majorEastAsia" w:eastAsiaTheme="majorEastAsia" w:hAnsiTheme="majorEastAsia" w:hint="eastAsia"/>
          <w:sz w:val="30"/>
          <w:szCs w:val="30"/>
        </w:rPr>
        <w:t>生产</w:t>
      </w:r>
      <w:r w:rsidR="00CB3F0F">
        <w:rPr>
          <w:rFonts w:asciiTheme="majorEastAsia" w:eastAsiaTheme="majorEastAsia" w:hAnsiTheme="majorEastAsia"/>
          <w:sz w:val="30"/>
          <w:szCs w:val="30"/>
        </w:rPr>
        <w:t>示范基地</w:t>
      </w:r>
      <w:r w:rsidR="00CB3F0F" w:rsidRPr="00137A0C">
        <w:rPr>
          <w:rFonts w:asciiTheme="majorEastAsia" w:eastAsiaTheme="majorEastAsia" w:hAnsiTheme="majorEastAsia" w:hint="eastAsia"/>
          <w:sz w:val="30"/>
          <w:szCs w:val="30"/>
        </w:rPr>
        <w:t>入围车型</w:t>
      </w:r>
      <w:r w:rsidR="00CB3F0F" w:rsidRPr="00137A0C">
        <w:rPr>
          <w:rFonts w:asciiTheme="majorEastAsia" w:eastAsiaTheme="majorEastAsia" w:hAnsiTheme="majorEastAsia"/>
          <w:sz w:val="30"/>
          <w:szCs w:val="30"/>
        </w:rPr>
        <w:t>”</w:t>
      </w:r>
      <w:r w:rsidR="00CB3F0F">
        <w:rPr>
          <w:rFonts w:asciiTheme="majorEastAsia" w:eastAsiaTheme="majorEastAsia" w:hAnsiTheme="majorEastAsia" w:hint="eastAsia"/>
          <w:sz w:val="30"/>
          <w:szCs w:val="30"/>
        </w:rPr>
        <w:t>的称号</w:t>
      </w:r>
      <w:r w:rsidR="00CB3F0F">
        <w:rPr>
          <w:rFonts w:asciiTheme="majorEastAsia" w:eastAsiaTheme="majorEastAsia" w:hAnsiTheme="majorEastAsia"/>
          <w:sz w:val="30"/>
          <w:szCs w:val="30"/>
        </w:rPr>
        <w:t>。</w:t>
      </w:r>
      <w:r w:rsidR="001F0294">
        <w:rPr>
          <w:rFonts w:asciiTheme="majorEastAsia" w:eastAsiaTheme="majorEastAsia" w:hAnsiTheme="majorEastAsia" w:hint="eastAsia"/>
          <w:sz w:val="30"/>
          <w:szCs w:val="30"/>
        </w:rPr>
        <w:t>授予</w:t>
      </w:r>
      <w:r w:rsidR="001F0294">
        <w:rPr>
          <w:rFonts w:asciiTheme="majorEastAsia" w:eastAsiaTheme="majorEastAsia" w:hAnsiTheme="majorEastAsia"/>
          <w:sz w:val="30"/>
          <w:szCs w:val="30"/>
        </w:rPr>
        <w:t>证书证牌。</w:t>
      </w:r>
      <w:r w:rsidR="00175D0F">
        <w:rPr>
          <w:rFonts w:asciiTheme="majorEastAsia" w:eastAsiaTheme="majorEastAsia" w:hAnsiTheme="majorEastAsia" w:hint="eastAsia"/>
          <w:sz w:val="30"/>
          <w:szCs w:val="30"/>
        </w:rPr>
        <w:t>将</w:t>
      </w:r>
      <w:r w:rsidR="00175D0F">
        <w:rPr>
          <w:rFonts w:asciiTheme="majorEastAsia" w:eastAsiaTheme="majorEastAsia" w:hAnsiTheme="majorEastAsia"/>
          <w:sz w:val="30"/>
          <w:szCs w:val="30"/>
        </w:rPr>
        <w:t>纳入联盟全国</w:t>
      </w:r>
      <w:r w:rsidR="00C30D8B">
        <w:rPr>
          <w:rFonts w:asciiTheme="majorEastAsia" w:eastAsiaTheme="majorEastAsia" w:hAnsiTheme="majorEastAsia" w:hint="eastAsia"/>
          <w:sz w:val="30"/>
          <w:szCs w:val="30"/>
        </w:rPr>
        <w:t>微型</w:t>
      </w:r>
      <w:r w:rsidR="00C30D8B">
        <w:rPr>
          <w:rFonts w:asciiTheme="majorEastAsia" w:eastAsiaTheme="majorEastAsia" w:hAnsiTheme="majorEastAsia"/>
          <w:sz w:val="30"/>
          <w:szCs w:val="30"/>
        </w:rPr>
        <w:t>电动车</w:t>
      </w:r>
      <w:r w:rsidR="00C30D8B">
        <w:rPr>
          <w:rFonts w:asciiTheme="majorEastAsia" w:eastAsiaTheme="majorEastAsia" w:hAnsiTheme="majorEastAsia" w:hint="eastAsia"/>
          <w:sz w:val="30"/>
          <w:szCs w:val="30"/>
        </w:rPr>
        <w:t>整体</w:t>
      </w:r>
      <w:r w:rsidR="00175D0F">
        <w:rPr>
          <w:rFonts w:asciiTheme="majorEastAsia" w:eastAsiaTheme="majorEastAsia" w:hAnsiTheme="majorEastAsia"/>
          <w:sz w:val="30"/>
          <w:szCs w:val="30"/>
        </w:rPr>
        <w:t>销售网络</w:t>
      </w:r>
      <w:r w:rsidR="00C30D8B">
        <w:rPr>
          <w:rFonts w:asciiTheme="majorEastAsia" w:eastAsiaTheme="majorEastAsia" w:hAnsiTheme="majorEastAsia" w:hint="eastAsia"/>
          <w:sz w:val="30"/>
          <w:szCs w:val="30"/>
        </w:rPr>
        <w:t>，享受</w:t>
      </w:r>
      <w:r w:rsidR="00C30D8B">
        <w:rPr>
          <w:rFonts w:asciiTheme="majorEastAsia" w:eastAsiaTheme="majorEastAsia" w:hAnsiTheme="majorEastAsia"/>
          <w:sz w:val="30"/>
          <w:szCs w:val="30"/>
        </w:rPr>
        <w:t>联盟权利与义务。</w:t>
      </w:r>
    </w:p>
    <w:p w:rsidR="00E72C97" w:rsidRPr="00137A0C" w:rsidRDefault="00E72C97" w:rsidP="00921F13">
      <w:pPr>
        <w:snapToGrid w:val="0"/>
        <w:ind w:firstLineChars="288" w:firstLine="864"/>
        <w:jc w:val="left"/>
        <w:rPr>
          <w:rFonts w:asciiTheme="majorEastAsia" w:eastAsiaTheme="majorEastAsia" w:hAnsiTheme="majorEastAsia"/>
          <w:sz w:val="30"/>
          <w:szCs w:val="30"/>
        </w:rPr>
      </w:pPr>
      <w:r>
        <w:rPr>
          <w:rFonts w:asciiTheme="majorEastAsia" w:eastAsiaTheme="majorEastAsia" w:hAnsiTheme="majorEastAsia" w:hint="eastAsia"/>
          <w:sz w:val="30"/>
          <w:szCs w:val="30"/>
        </w:rPr>
        <w:t>3</w:t>
      </w:r>
      <w:r>
        <w:rPr>
          <w:rFonts w:asciiTheme="majorEastAsia" w:eastAsiaTheme="majorEastAsia" w:hAnsiTheme="majorEastAsia"/>
          <w:sz w:val="30"/>
          <w:szCs w:val="30"/>
        </w:rPr>
        <w:t>、</w:t>
      </w:r>
      <w:r w:rsidRPr="00137A0C">
        <w:rPr>
          <w:rFonts w:asciiTheme="majorEastAsia" w:eastAsiaTheme="majorEastAsia" w:hAnsiTheme="majorEastAsia" w:hint="eastAsia"/>
          <w:sz w:val="30"/>
          <w:szCs w:val="30"/>
        </w:rPr>
        <w:t>中标公司</w:t>
      </w:r>
      <w:r>
        <w:rPr>
          <w:rFonts w:asciiTheme="majorEastAsia" w:eastAsiaTheme="majorEastAsia" w:hAnsiTheme="majorEastAsia" w:hint="eastAsia"/>
          <w:sz w:val="30"/>
          <w:szCs w:val="30"/>
        </w:rPr>
        <w:t>的</w:t>
      </w:r>
      <w:r w:rsidRPr="00137A0C">
        <w:rPr>
          <w:rFonts w:asciiTheme="majorEastAsia" w:eastAsiaTheme="majorEastAsia" w:hAnsiTheme="majorEastAsia" w:hint="eastAsia"/>
          <w:sz w:val="30"/>
          <w:szCs w:val="30"/>
        </w:rPr>
        <w:t>微型电动车车型</w:t>
      </w:r>
      <w:r>
        <w:rPr>
          <w:rFonts w:asciiTheme="majorEastAsia" w:eastAsiaTheme="majorEastAsia" w:hAnsiTheme="majorEastAsia" w:hint="eastAsia"/>
          <w:sz w:val="30"/>
          <w:szCs w:val="30"/>
        </w:rPr>
        <w:t>，</w:t>
      </w:r>
      <w:r w:rsidRPr="00137A0C">
        <w:rPr>
          <w:rFonts w:asciiTheme="majorEastAsia" w:eastAsiaTheme="majorEastAsia" w:hAnsiTheme="majorEastAsia" w:hint="eastAsia"/>
          <w:sz w:val="30"/>
          <w:szCs w:val="30"/>
        </w:rPr>
        <w:t>将</w:t>
      </w:r>
      <w:r>
        <w:rPr>
          <w:rFonts w:asciiTheme="majorEastAsia" w:eastAsiaTheme="majorEastAsia" w:hAnsiTheme="majorEastAsia" w:hint="eastAsia"/>
          <w:sz w:val="30"/>
          <w:szCs w:val="30"/>
        </w:rPr>
        <w:t>无条件</w:t>
      </w:r>
      <w:r>
        <w:rPr>
          <w:rFonts w:asciiTheme="majorEastAsia" w:eastAsiaTheme="majorEastAsia" w:hAnsiTheme="majorEastAsia"/>
          <w:sz w:val="30"/>
          <w:szCs w:val="30"/>
        </w:rPr>
        <w:t>的</w:t>
      </w:r>
      <w:r>
        <w:rPr>
          <w:rFonts w:asciiTheme="majorEastAsia" w:eastAsiaTheme="majorEastAsia" w:hAnsiTheme="majorEastAsia" w:hint="eastAsia"/>
          <w:sz w:val="30"/>
          <w:szCs w:val="30"/>
        </w:rPr>
        <w:t>同意</w:t>
      </w:r>
      <w:r w:rsidR="002D3B31">
        <w:rPr>
          <w:rFonts w:asciiTheme="majorEastAsia" w:eastAsiaTheme="majorEastAsia" w:hAnsiTheme="majorEastAsia" w:hint="eastAsia"/>
          <w:sz w:val="30"/>
          <w:szCs w:val="30"/>
        </w:rPr>
        <w:t>和</w:t>
      </w:r>
      <w:r w:rsidR="002D3B31">
        <w:rPr>
          <w:rFonts w:asciiTheme="majorEastAsia" w:eastAsiaTheme="majorEastAsia" w:hAnsiTheme="majorEastAsia"/>
          <w:sz w:val="30"/>
          <w:szCs w:val="30"/>
        </w:rPr>
        <w:t>配合</w:t>
      </w:r>
      <w:r w:rsidR="005F0632">
        <w:rPr>
          <w:rFonts w:asciiTheme="majorEastAsia" w:eastAsiaTheme="majorEastAsia" w:hAnsiTheme="majorEastAsia" w:hint="eastAsia"/>
          <w:sz w:val="30"/>
          <w:szCs w:val="30"/>
        </w:rPr>
        <w:t>联盟</w:t>
      </w:r>
      <w:r>
        <w:rPr>
          <w:rFonts w:asciiTheme="majorEastAsia" w:eastAsiaTheme="majorEastAsia" w:hAnsiTheme="majorEastAsia" w:hint="eastAsia"/>
          <w:sz w:val="30"/>
          <w:szCs w:val="30"/>
        </w:rPr>
        <w:t>负责</w:t>
      </w:r>
      <w:r>
        <w:rPr>
          <w:rFonts w:asciiTheme="majorEastAsia" w:eastAsiaTheme="majorEastAsia" w:hAnsiTheme="majorEastAsia"/>
          <w:sz w:val="30"/>
          <w:szCs w:val="30"/>
        </w:rPr>
        <w:t>锂电产业化改造</w:t>
      </w:r>
      <w:r w:rsidR="002D3B31" w:rsidRPr="00137A0C">
        <w:rPr>
          <w:rFonts w:asciiTheme="majorEastAsia" w:eastAsiaTheme="majorEastAsia" w:hAnsiTheme="majorEastAsia" w:hint="eastAsia"/>
          <w:sz w:val="30"/>
          <w:szCs w:val="30"/>
        </w:rPr>
        <w:t>微型电动车</w:t>
      </w:r>
      <w:r w:rsidR="002D3B31">
        <w:rPr>
          <w:rFonts w:asciiTheme="majorEastAsia" w:eastAsiaTheme="majorEastAsia" w:hAnsiTheme="majorEastAsia" w:hint="eastAsia"/>
          <w:sz w:val="30"/>
          <w:szCs w:val="30"/>
        </w:rPr>
        <w:t>的</w:t>
      </w:r>
      <w:r w:rsidR="0013015F">
        <w:rPr>
          <w:rFonts w:asciiTheme="majorEastAsia" w:eastAsiaTheme="majorEastAsia" w:hAnsiTheme="majorEastAsia"/>
          <w:sz w:val="30"/>
          <w:szCs w:val="30"/>
        </w:rPr>
        <w:t>锂电</w:t>
      </w:r>
      <w:r>
        <w:rPr>
          <w:rFonts w:asciiTheme="majorEastAsia" w:eastAsiaTheme="majorEastAsia" w:hAnsiTheme="majorEastAsia"/>
          <w:sz w:val="30"/>
          <w:szCs w:val="30"/>
        </w:rPr>
        <w:t>电池</w:t>
      </w:r>
      <w:r>
        <w:rPr>
          <w:rFonts w:asciiTheme="majorEastAsia" w:eastAsiaTheme="majorEastAsia" w:hAnsiTheme="majorEastAsia" w:hint="eastAsia"/>
          <w:sz w:val="30"/>
          <w:szCs w:val="30"/>
        </w:rPr>
        <w:t>电源</w:t>
      </w:r>
      <w:r>
        <w:rPr>
          <w:rFonts w:asciiTheme="majorEastAsia" w:eastAsiaTheme="majorEastAsia" w:hAnsiTheme="majorEastAsia"/>
          <w:sz w:val="30"/>
          <w:szCs w:val="30"/>
        </w:rPr>
        <w:t>系统</w:t>
      </w:r>
      <w:r w:rsidR="002D3B31">
        <w:rPr>
          <w:rFonts w:asciiTheme="majorEastAsia" w:eastAsiaTheme="majorEastAsia" w:hAnsiTheme="majorEastAsia" w:hint="eastAsia"/>
          <w:sz w:val="30"/>
          <w:szCs w:val="30"/>
        </w:rPr>
        <w:t>。</w:t>
      </w:r>
    </w:p>
    <w:p w:rsidR="00137A0C" w:rsidRPr="00137A0C" w:rsidRDefault="00921F13" w:rsidP="00921F13">
      <w:pPr>
        <w:snapToGrid w:val="0"/>
        <w:ind w:firstLineChars="288" w:firstLine="864"/>
        <w:jc w:val="left"/>
        <w:rPr>
          <w:rFonts w:asciiTheme="majorEastAsia" w:eastAsiaTheme="majorEastAsia" w:hAnsiTheme="majorEastAsia"/>
          <w:sz w:val="30"/>
          <w:szCs w:val="30"/>
        </w:rPr>
      </w:pPr>
      <w:r>
        <w:rPr>
          <w:rFonts w:asciiTheme="majorEastAsia" w:eastAsiaTheme="majorEastAsia" w:hAnsiTheme="majorEastAsia"/>
          <w:sz w:val="30"/>
          <w:szCs w:val="30"/>
        </w:rPr>
        <w:t>4</w:t>
      </w:r>
      <w:r>
        <w:rPr>
          <w:rFonts w:asciiTheme="majorEastAsia" w:eastAsiaTheme="majorEastAsia" w:hAnsiTheme="majorEastAsia" w:hint="eastAsia"/>
          <w:sz w:val="30"/>
          <w:szCs w:val="30"/>
        </w:rPr>
        <w:t>、</w:t>
      </w:r>
      <w:r w:rsidR="00137A0C" w:rsidRPr="00137A0C">
        <w:rPr>
          <w:rFonts w:asciiTheme="majorEastAsia" w:eastAsiaTheme="majorEastAsia" w:hAnsiTheme="majorEastAsia" w:hint="eastAsia"/>
          <w:sz w:val="30"/>
          <w:szCs w:val="30"/>
        </w:rPr>
        <w:t>竞标</w:t>
      </w:r>
      <w:r w:rsidR="00C30D8B">
        <w:rPr>
          <w:rFonts w:asciiTheme="majorEastAsia" w:eastAsiaTheme="majorEastAsia" w:hAnsiTheme="majorEastAsia" w:hint="eastAsia"/>
          <w:sz w:val="30"/>
          <w:szCs w:val="30"/>
        </w:rPr>
        <w:t>单位（</w:t>
      </w:r>
      <w:r w:rsidR="00137A0C" w:rsidRPr="00137A0C">
        <w:rPr>
          <w:rFonts w:asciiTheme="majorEastAsia" w:eastAsiaTheme="majorEastAsia" w:hAnsiTheme="majorEastAsia" w:hint="eastAsia"/>
          <w:sz w:val="30"/>
          <w:szCs w:val="30"/>
        </w:rPr>
        <w:t>人</w:t>
      </w:r>
      <w:r w:rsidR="00C30D8B">
        <w:rPr>
          <w:rFonts w:asciiTheme="majorEastAsia" w:eastAsiaTheme="majorEastAsia" w:hAnsiTheme="majorEastAsia" w:hint="eastAsia"/>
          <w:sz w:val="30"/>
          <w:szCs w:val="30"/>
        </w:rPr>
        <w:t>）</w:t>
      </w:r>
      <w:r w:rsidR="00137A0C" w:rsidRPr="00137A0C">
        <w:rPr>
          <w:rFonts w:asciiTheme="majorEastAsia" w:eastAsiaTheme="majorEastAsia" w:hAnsiTheme="majorEastAsia" w:hint="eastAsia"/>
          <w:sz w:val="30"/>
          <w:szCs w:val="30"/>
        </w:rPr>
        <w:t>所投材料及建议可能作为以后</w:t>
      </w:r>
      <w:r w:rsidR="00CB3F0F">
        <w:rPr>
          <w:rFonts w:asciiTheme="majorEastAsia" w:eastAsiaTheme="majorEastAsia" w:hAnsiTheme="majorEastAsia" w:hint="eastAsia"/>
          <w:sz w:val="30"/>
          <w:szCs w:val="30"/>
        </w:rPr>
        <w:t>升级</w:t>
      </w:r>
      <w:r w:rsidR="00CB3F0F">
        <w:rPr>
          <w:rFonts w:asciiTheme="majorEastAsia" w:eastAsiaTheme="majorEastAsia" w:hAnsiTheme="majorEastAsia"/>
          <w:sz w:val="30"/>
          <w:szCs w:val="30"/>
        </w:rPr>
        <w:t>服务</w:t>
      </w:r>
      <w:r w:rsidR="00137A0C" w:rsidRPr="00137A0C">
        <w:rPr>
          <w:rFonts w:asciiTheme="majorEastAsia" w:eastAsiaTheme="majorEastAsia" w:hAnsiTheme="majorEastAsia" w:hint="eastAsia"/>
          <w:sz w:val="30"/>
          <w:szCs w:val="30"/>
        </w:rPr>
        <w:t>合同的条件。</w:t>
      </w:r>
    </w:p>
    <w:p w:rsidR="00137A0C" w:rsidRPr="00137A0C" w:rsidRDefault="00137A0C" w:rsidP="00921F13">
      <w:pPr>
        <w:snapToGrid w:val="0"/>
        <w:ind w:firstLineChars="188" w:firstLine="564"/>
        <w:jc w:val="left"/>
        <w:rPr>
          <w:rFonts w:asciiTheme="majorEastAsia" w:eastAsiaTheme="majorEastAsia" w:hAnsiTheme="majorEastAsia"/>
          <w:sz w:val="30"/>
          <w:szCs w:val="30"/>
        </w:rPr>
      </w:pPr>
      <w:r w:rsidRPr="00137A0C">
        <w:rPr>
          <w:rFonts w:asciiTheme="majorEastAsia" w:eastAsiaTheme="majorEastAsia" w:hAnsiTheme="majorEastAsia"/>
          <w:sz w:val="30"/>
          <w:szCs w:val="30"/>
        </w:rPr>
        <w:t> </w:t>
      </w:r>
      <w:r w:rsidR="00921F13">
        <w:rPr>
          <w:rFonts w:asciiTheme="majorEastAsia" w:eastAsiaTheme="majorEastAsia" w:hAnsiTheme="majorEastAsia"/>
          <w:sz w:val="30"/>
          <w:szCs w:val="30"/>
        </w:rPr>
        <w:t>5</w:t>
      </w:r>
      <w:r w:rsidR="00921F13">
        <w:rPr>
          <w:rFonts w:asciiTheme="majorEastAsia" w:eastAsiaTheme="majorEastAsia" w:hAnsiTheme="majorEastAsia" w:hint="eastAsia"/>
          <w:sz w:val="30"/>
          <w:szCs w:val="30"/>
        </w:rPr>
        <w:t>、</w:t>
      </w:r>
      <w:r w:rsidR="00C30D8B">
        <w:rPr>
          <w:rFonts w:asciiTheme="majorEastAsia" w:eastAsiaTheme="majorEastAsia" w:hAnsiTheme="majorEastAsia" w:hint="eastAsia"/>
          <w:sz w:val="30"/>
          <w:szCs w:val="30"/>
        </w:rPr>
        <w:t>项目招标单位</w:t>
      </w:r>
      <w:r w:rsidRPr="00137A0C">
        <w:rPr>
          <w:rFonts w:asciiTheme="majorEastAsia" w:eastAsiaTheme="majorEastAsia" w:hAnsiTheme="majorEastAsia" w:hint="eastAsia"/>
          <w:sz w:val="30"/>
          <w:szCs w:val="30"/>
        </w:rPr>
        <w:t>保留接受和拒绝任何一个竞标</w:t>
      </w:r>
      <w:r w:rsidR="001F0294">
        <w:rPr>
          <w:rFonts w:asciiTheme="majorEastAsia" w:eastAsiaTheme="majorEastAsia" w:hAnsiTheme="majorEastAsia" w:hint="eastAsia"/>
          <w:sz w:val="30"/>
          <w:szCs w:val="30"/>
        </w:rPr>
        <w:t>单位</w:t>
      </w:r>
      <w:r w:rsidR="001F0294">
        <w:rPr>
          <w:rFonts w:asciiTheme="majorEastAsia" w:eastAsiaTheme="majorEastAsia" w:hAnsiTheme="majorEastAsia"/>
          <w:sz w:val="30"/>
          <w:szCs w:val="30"/>
        </w:rPr>
        <w:t>（</w:t>
      </w:r>
      <w:r w:rsidRPr="00137A0C">
        <w:rPr>
          <w:rFonts w:asciiTheme="majorEastAsia" w:eastAsiaTheme="majorEastAsia" w:hAnsiTheme="majorEastAsia" w:hint="eastAsia"/>
          <w:sz w:val="30"/>
          <w:szCs w:val="30"/>
        </w:rPr>
        <w:t>人</w:t>
      </w:r>
      <w:r w:rsidR="001F0294">
        <w:rPr>
          <w:rFonts w:asciiTheme="majorEastAsia" w:eastAsiaTheme="majorEastAsia" w:hAnsiTheme="majorEastAsia" w:hint="eastAsia"/>
          <w:sz w:val="30"/>
          <w:szCs w:val="30"/>
        </w:rPr>
        <w:t>）</w:t>
      </w:r>
      <w:r w:rsidRPr="00137A0C">
        <w:rPr>
          <w:rFonts w:asciiTheme="majorEastAsia" w:eastAsiaTheme="majorEastAsia" w:hAnsiTheme="majorEastAsia" w:hint="eastAsia"/>
          <w:sz w:val="30"/>
          <w:szCs w:val="30"/>
        </w:rPr>
        <w:t>的权力。</w:t>
      </w:r>
    </w:p>
    <w:p w:rsidR="00137A0C" w:rsidRPr="00137A0C" w:rsidRDefault="00137A0C" w:rsidP="00921F13">
      <w:pPr>
        <w:snapToGrid w:val="0"/>
        <w:ind w:firstLineChars="188" w:firstLine="564"/>
        <w:jc w:val="left"/>
        <w:rPr>
          <w:rFonts w:asciiTheme="majorEastAsia" w:eastAsiaTheme="majorEastAsia" w:hAnsiTheme="majorEastAsia"/>
          <w:sz w:val="30"/>
          <w:szCs w:val="30"/>
        </w:rPr>
      </w:pPr>
      <w:r w:rsidRPr="00137A0C">
        <w:rPr>
          <w:rFonts w:asciiTheme="majorEastAsia" w:eastAsiaTheme="majorEastAsia" w:hAnsiTheme="majorEastAsia"/>
          <w:sz w:val="30"/>
          <w:szCs w:val="30"/>
        </w:rPr>
        <w:t> </w:t>
      </w:r>
      <w:r w:rsidR="00921F13">
        <w:rPr>
          <w:rFonts w:asciiTheme="majorEastAsia" w:eastAsiaTheme="majorEastAsia" w:hAnsiTheme="majorEastAsia"/>
          <w:sz w:val="30"/>
          <w:szCs w:val="30"/>
        </w:rPr>
        <w:t>6</w:t>
      </w:r>
      <w:r w:rsidR="00921F13">
        <w:rPr>
          <w:rFonts w:asciiTheme="majorEastAsia" w:eastAsiaTheme="majorEastAsia" w:hAnsiTheme="majorEastAsia" w:hint="eastAsia"/>
          <w:sz w:val="30"/>
          <w:szCs w:val="30"/>
        </w:rPr>
        <w:t>、</w:t>
      </w:r>
      <w:r w:rsidRPr="00137A0C">
        <w:rPr>
          <w:rFonts w:asciiTheme="majorEastAsia" w:eastAsiaTheme="majorEastAsia" w:hAnsiTheme="majorEastAsia" w:hint="eastAsia"/>
          <w:sz w:val="30"/>
          <w:szCs w:val="30"/>
        </w:rPr>
        <w:t>参加竞标的所有费用由竞标</w:t>
      </w:r>
      <w:r w:rsidR="001F0294">
        <w:rPr>
          <w:rFonts w:asciiTheme="majorEastAsia" w:eastAsiaTheme="majorEastAsia" w:hAnsiTheme="majorEastAsia" w:hint="eastAsia"/>
          <w:sz w:val="30"/>
          <w:szCs w:val="30"/>
        </w:rPr>
        <w:t>单位（</w:t>
      </w:r>
      <w:r w:rsidRPr="00137A0C">
        <w:rPr>
          <w:rFonts w:asciiTheme="majorEastAsia" w:eastAsiaTheme="majorEastAsia" w:hAnsiTheme="majorEastAsia" w:hint="eastAsia"/>
          <w:sz w:val="30"/>
          <w:szCs w:val="30"/>
        </w:rPr>
        <w:t>人</w:t>
      </w:r>
      <w:r w:rsidR="001F0294">
        <w:rPr>
          <w:rFonts w:asciiTheme="majorEastAsia" w:eastAsiaTheme="majorEastAsia" w:hAnsiTheme="majorEastAsia" w:hint="eastAsia"/>
          <w:sz w:val="30"/>
          <w:szCs w:val="30"/>
        </w:rPr>
        <w:t>）</w:t>
      </w:r>
      <w:r w:rsidRPr="00137A0C">
        <w:rPr>
          <w:rFonts w:asciiTheme="majorEastAsia" w:eastAsiaTheme="majorEastAsia" w:hAnsiTheme="majorEastAsia" w:hint="eastAsia"/>
          <w:sz w:val="30"/>
          <w:szCs w:val="30"/>
        </w:rPr>
        <w:t>自理。</w:t>
      </w:r>
    </w:p>
    <w:p w:rsidR="00137A0C" w:rsidRPr="00A648D9" w:rsidRDefault="00137A0C" w:rsidP="00921F13">
      <w:pPr>
        <w:snapToGrid w:val="0"/>
        <w:ind w:firstLineChars="188" w:firstLine="566"/>
        <w:jc w:val="left"/>
        <w:rPr>
          <w:rFonts w:asciiTheme="majorEastAsia" w:eastAsiaTheme="majorEastAsia" w:hAnsiTheme="majorEastAsia"/>
          <w:b/>
          <w:sz w:val="30"/>
          <w:szCs w:val="30"/>
        </w:rPr>
      </w:pPr>
      <w:r w:rsidRPr="00A648D9">
        <w:rPr>
          <w:rFonts w:asciiTheme="majorEastAsia" w:eastAsiaTheme="majorEastAsia" w:hAnsiTheme="majorEastAsia"/>
          <w:b/>
          <w:sz w:val="30"/>
          <w:szCs w:val="30"/>
        </w:rPr>
        <w:t> </w:t>
      </w:r>
      <w:r w:rsidRPr="00A648D9">
        <w:rPr>
          <w:rFonts w:asciiTheme="majorEastAsia" w:eastAsiaTheme="majorEastAsia" w:hAnsiTheme="majorEastAsia" w:hint="eastAsia"/>
          <w:b/>
          <w:sz w:val="30"/>
          <w:szCs w:val="30"/>
        </w:rPr>
        <w:t>二、应标回复</w:t>
      </w:r>
    </w:p>
    <w:p w:rsidR="00137A0C" w:rsidRPr="00137A0C" w:rsidRDefault="00137A0C" w:rsidP="00921F13">
      <w:pPr>
        <w:snapToGrid w:val="0"/>
        <w:ind w:firstLineChars="188" w:firstLine="564"/>
        <w:jc w:val="left"/>
        <w:rPr>
          <w:rFonts w:asciiTheme="majorEastAsia" w:eastAsiaTheme="majorEastAsia" w:hAnsiTheme="majorEastAsia"/>
          <w:sz w:val="30"/>
          <w:szCs w:val="30"/>
        </w:rPr>
      </w:pPr>
      <w:r w:rsidRPr="00137A0C">
        <w:rPr>
          <w:rFonts w:asciiTheme="majorEastAsia" w:eastAsiaTheme="majorEastAsia" w:hAnsiTheme="majorEastAsia"/>
          <w:sz w:val="30"/>
          <w:szCs w:val="30"/>
        </w:rPr>
        <w:t> </w:t>
      </w:r>
      <w:r w:rsidR="00A648D9" w:rsidRPr="00137A0C">
        <w:rPr>
          <w:rFonts w:asciiTheme="majorEastAsia" w:eastAsiaTheme="majorEastAsia" w:hAnsiTheme="majorEastAsia" w:hint="eastAsia"/>
          <w:sz w:val="30"/>
          <w:szCs w:val="30"/>
        </w:rPr>
        <w:t>竞标</w:t>
      </w:r>
      <w:r w:rsidR="00A648D9">
        <w:rPr>
          <w:rFonts w:asciiTheme="majorEastAsia" w:eastAsiaTheme="majorEastAsia" w:hAnsiTheme="majorEastAsia" w:hint="eastAsia"/>
          <w:sz w:val="30"/>
          <w:szCs w:val="30"/>
        </w:rPr>
        <w:t>单位（</w:t>
      </w:r>
      <w:r w:rsidR="00A648D9" w:rsidRPr="00137A0C">
        <w:rPr>
          <w:rFonts w:asciiTheme="majorEastAsia" w:eastAsiaTheme="majorEastAsia" w:hAnsiTheme="majorEastAsia" w:hint="eastAsia"/>
          <w:sz w:val="30"/>
          <w:szCs w:val="30"/>
        </w:rPr>
        <w:t>人</w:t>
      </w:r>
      <w:r w:rsidR="00A648D9">
        <w:rPr>
          <w:rFonts w:asciiTheme="majorEastAsia" w:eastAsiaTheme="majorEastAsia" w:hAnsiTheme="majorEastAsia" w:hint="eastAsia"/>
          <w:sz w:val="30"/>
          <w:szCs w:val="30"/>
        </w:rPr>
        <w:t>）</w:t>
      </w:r>
      <w:r w:rsidRPr="00137A0C">
        <w:rPr>
          <w:rFonts w:asciiTheme="majorEastAsia" w:eastAsiaTheme="majorEastAsia" w:hAnsiTheme="majorEastAsia" w:hint="eastAsia"/>
          <w:sz w:val="30"/>
          <w:szCs w:val="30"/>
        </w:rPr>
        <w:t>应在接到标书后的</w:t>
      </w:r>
      <w:r w:rsidR="00A648D9">
        <w:rPr>
          <w:rFonts w:asciiTheme="majorEastAsia" w:eastAsiaTheme="majorEastAsia" w:hAnsiTheme="majorEastAsia" w:hint="eastAsia"/>
          <w:sz w:val="30"/>
          <w:szCs w:val="30"/>
        </w:rPr>
        <w:t>5</w:t>
      </w:r>
      <w:r w:rsidRPr="00137A0C">
        <w:rPr>
          <w:rFonts w:asciiTheme="majorEastAsia" w:eastAsiaTheme="majorEastAsia" w:hAnsiTheme="majorEastAsia" w:hint="eastAsia"/>
          <w:sz w:val="30"/>
          <w:szCs w:val="30"/>
        </w:rPr>
        <w:t>个工作日内书面正式回复是否应标（含传真</w:t>
      </w:r>
      <w:r w:rsidR="0037056A">
        <w:rPr>
          <w:rFonts w:asciiTheme="majorEastAsia" w:eastAsiaTheme="majorEastAsia" w:hAnsiTheme="majorEastAsia" w:hint="eastAsia"/>
          <w:sz w:val="30"/>
          <w:szCs w:val="30"/>
        </w:rPr>
        <w:t>、</w:t>
      </w:r>
      <w:r w:rsidR="0037056A">
        <w:rPr>
          <w:rFonts w:asciiTheme="majorEastAsia" w:eastAsiaTheme="majorEastAsia" w:hAnsiTheme="majorEastAsia"/>
          <w:sz w:val="30"/>
          <w:szCs w:val="30"/>
        </w:rPr>
        <w:t>电子邮件</w:t>
      </w:r>
      <w:r w:rsidRPr="00137A0C">
        <w:rPr>
          <w:rFonts w:asciiTheme="majorEastAsia" w:eastAsiaTheme="majorEastAsia" w:hAnsiTheme="majorEastAsia" w:hint="eastAsia"/>
          <w:sz w:val="30"/>
          <w:szCs w:val="30"/>
        </w:rPr>
        <w:t>）</w:t>
      </w:r>
      <w:r w:rsidR="00A648D9">
        <w:rPr>
          <w:rFonts w:asciiTheme="majorEastAsia" w:eastAsiaTheme="majorEastAsia" w:hAnsiTheme="majorEastAsia" w:hint="eastAsia"/>
          <w:sz w:val="30"/>
          <w:szCs w:val="30"/>
        </w:rPr>
        <w:t>，</w:t>
      </w:r>
      <w:r w:rsidRPr="00137A0C">
        <w:rPr>
          <w:rFonts w:asciiTheme="majorEastAsia" w:eastAsiaTheme="majorEastAsia" w:hAnsiTheme="majorEastAsia" w:hint="eastAsia"/>
          <w:sz w:val="30"/>
          <w:szCs w:val="30"/>
        </w:rPr>
        <w:t>如超过时间，将视放弃本项目的竞标，请</w:t>
      </w:r>
      <w:r w:rsidR="00A648D9" w:rsidRPr="00137A0C">
        <w:rPr>
          <w:rFonts w:asciiTheme="majorEastAsia" w:eastAsiaTheme="majorEastAsia" w:hAnsiTheme="majorEastAsia" w:hint="eastAsia"/>
          <w:sz w:val="30"/>
          <w:szCs w:val="30"/>
        </w:rPr>
        <w:t>竞标</w:t>
      </w:r>
      <w:r w:rsidR="00A648D9">
        <w:rPr>
          <w:rFonts w:asciiTheme="majorEastAsia" w:eastAsiaTheme="majorEastAsia" w:hAnsiTheme="majorEastAsia" w:hint="eastAsia"/>
          <w:sz w:val="30"/>
          <w:szCs w:val="30"/>
        </w:rPr>
        <w:t>单位（</w:t>
      </w:r>
      <w:r w:rsidR="00A648D9" w:rsidRPr="00137A0C">
        <w:rPr>
          <w:rFonts w:asciiTheme="majorEastAsia" w:eastAsiaTheme="majorEastAsia" w:hAnsiTheme="majorEastAsia" w:hint="eastAsia"/>
          <w:sz w:val="30"/>
          <w:szCs w:val="30"/>
        </w:rPr>
        <w:t>人</w:t>
      </w:r>
      <w:r w:rsidR="00A648D9">
        <w:rPr>
          <w:rFonts w:asciiTheme="majorEastAsia" w:eastAsiaTheme="majorEastAsia" w:hAnsiTheme="majorEastAsia" w:hint="eastAsia"/>
          <w:sz w:val="30"/>
          <w:szCs w:val="30"/>
        </w:rPr>
        <w:t>）</w:t>
      </w:r>
      <w:r w:rsidRPr="00137A0C">
        <w:rPr>
          <w:rFonts w:asciiTheme="majorEastAsia" w:eastAsiaTheme="majorEastAsia" w:hAnsiTheme="majorEastAsia" w:hint="eastAsia"/>
          <w:sz w:val="30"/>
          <w:szCs w:val="30"/>
        </w:rPr>
        <w:t>掌握好回复时间。</w:t>
      </w:r>
    </w:p>
    <w:p w:rsidR="00D60CB1" w:rsidRDefault="00137A0C" w:rsidP="00921F13">
      <w:pPr>
        <w:snapToGrid w:val="0"/>
        <w:ind w:firstLineChars="188" w:firstLine="564"/>
        <w:jc w:val="left"/>
        <w:rPr>
          <w:rFonts w:asciiTheme="majorEastAsia" w:eastAsiaTheme="majorEastAsia" w:hAnsiTheme="majorEastAsia"/>
          <w:sz w:val="30"/>
          <w:szCs w:val="30"/>
        </w:rPr>
      </w:pPr>
      <w:r w:rsidRPr="00137A0C">
        <w:rPr>
          <w:rFonts w:asciiTheme="majorEastAsia" w:eastAsiaTheme="majorEastAsia" w:hAnsiTheme="majorEastAsia"/>
          <w:sz w:val="30"/>
          <w:szCs w:val="30"/>
        </w:rPr>
        <w:t> </w:t>
      </w:r>
      <w:r w:rsidR="00D60CB1" w:rsidRPr="00D60CB1">
        <w:rPr>
          <w:rFonts w:asciiTheme="majorEastAsia" w:eastAsiaTheme="majorEastAsia" w:hAnsiTheme="majorEastAsia"/>
          <w:sz w:val="30"/>
          <w:szCs w:val="30"/>
        </w:rPr>
        <w:t> </w:t>
      </w:r>
    </w:p>
    <w:p w:rsidR="00921F13" w:rsidRDefault="00921F13" w:rsidP="00921F13">
      <w:pPr>
        <w:snapToGrid w:val="0"/>
        <w:ind w:firstLineChars="188" w:firstLine="564"/>
        <w:jc w:val="left"/>
        <w:rPr>
          <w:rFonts w:asciiTheme="majorEastAsia" w:eastAsiaTheme="majorEastAsia" w:hAnsiTheme="majorEastAsia"/>
          <w:sz w:val="30"/>
          <w:szCs w:val="30"/>
        </w:rPr>
      </w:pPr>
    </w:p>
    <w:p w:rsidR="00921F13" w:rsidRDefault="00921F13" w:rsidP="00921F13">
      <w:pPr>
        <w:snapToGrid w:val="0"/>
        <w:ind w:firstLineChars="188" w:firstLine="564"/>
        <w:jc w:val="left"/>
        <w:rPr>
          <w:rFonts w:asciiTheme="majorEastAsia" w:eastAsiaTheme="majorEastAsia" w:hAnsiTheme="majorEastAsia"/>
          <w:sz w:val="30"/>
          <w:szCs w:val="30"/>
        </w:rPr>
      </w:pPr>
    </w:p>
    <w:p w:rsidR="00921F13" w:rsidRDefault="00921F13" w:rsidP="00921F13">
      <w:pPr>
        <w:snapToGrid w:val="0"/>
        <w:ind w:firstLineChars="188" w:firstLine="564"/>
        <w:jc w:val="left"/>
        <w:rPr>
          <w:rFonts w:asciiTheme="majorEastAsia" w:eastAsiaTheme="majorEastAsia" w:hAnsiTheme="majorEastAsia"/>
          <w:sz w:val="30"/>
          <w:szCs w:val="30"/>
        </w:rPr>
      </w:pPr>
    </w:p>
    <w:p w:rsidR="00921F13" w:rsidRPr="00D60CB1" w:rsidRDefault="00921F13" w:rsidP="00921F13">
      <w:pPr>
        <w:snapToGrid w:val="0"/>
        <w:ind w:firstLineChars="188" w:firstLine="564"/>
        <w:jc w:val="left"/>
        <w:rPr>
          <w:rFonts w:asciiTheme="majorEastAsia" w:eastAsiaTheme="majorEastAsia" w:hAnsiTheme="majorEastAsia"/>
          <w:sz w:val="30"/>
          <w:szCs w:val="30"/>
        </w:rPr>
      </w:pPr>
    </w:p>
    <w:p w:rsidR="00D60CB1" w:rsidRPr="00D60CB1" w:rsidRDefault="00D60CB1" w:rsidP="00921F13">
      <w:pPr>
        <w:snapToGrid w:val="0"/>
        <w:jc w:val="center"/>
        <w:rPr>
          <w:rFonts w:asciiTheme="majorEastAsia" w:eastAsiaTheme="majorEastAsia" w:hAnsiTheme="majorEastAsia"/>
          <w:b/>
          <w:sz w:val="32"/>
          <w:szCs w:val="32"/>
        </w:rPr>
      </w:pPr>
      <w:r w:rsidRPr="00D60CB1">
        <w:rPr>
          <w:rFonts w:asciiTheme="majorEastAsia" w:eastAsiaTheme="majorEastAsia" w:hAnsiTheme="majorEastAsia" w:hint="eastAsia"/>
          <w:b/>
          <w:sz w:val="32"/>
          <w:szCs w:val="32"/>
        </w:rPr>
        <w:lastRenderedPageBreak/>
        <w:t>第二部分  项目介绍</w:t>
      </w:r>
    </w:p>
    <w:p w:rsidR="00D60CB1" w:rsidRPr="00921F13" w:rsidRDefault="00D60CB1" w:rsidP="00921F13">
      <w:pPr>
        <w:pStyle w:val="a3"/>
        <w:numPr>
          <w:ilvl w:val="0"/>
          <w:numId w:val="5"/>
        </w:numPr>
        <w:snapToGrid w:val="0"/>
        <w:ind w:firstLineChars="0"/>
        <w:jc w:val="left"/>
        <w:rPr>
          <w:rFonts w:asciiTheme="majorEastAsia" w:eastAsiaTheme="majorEastAsia" w:hAnsiTheme="majorEastAsia"/>
          <w:b/>
          <w:bCs/>
          <w:sz w:val="30"/>
          <w:szCs w:val="30"/>
        </w:rPr>
      </w:pPr>
      <w:r w:rsidRPr="00921F13">
        <w:rPr>
          <w:rFonts w:asciiTheme="majorEastAsia" w:eastAsiaTheme="majorEastAsia" w:hAnsiTheme="majorEastAsia" w:hint="eastAsia"/>
          <w:b/>
          <w:bCs/>
          <w:sz w:val="30"/>
          <w:szCs w:val="30"/>
        </w:rPr>
        <w:t>项目简介</w:t>
      </w:r>
    </w:p>
    <w:p w:rsidR="00921F13" w:rsidRDefault="00921F13" w:rsidP="00160504">
      <w:pPr>
        <w:pStyle w:val="a3"/>
        <w:snapToGrid w:val="0"/>
        <w:ind w:firstLineChars="0" w:firstLine="0"/>
        <w:jc w:val="center"/>
        <w:rPr>
          <w:rFonts w:asciiTheme="majorEastAsia" w:eastAsiaTheme="majorEastAsia" w:hAnsiTheme="majorEastAsia"/>
          <w:b/>
          <w:bCs/>
          <w:sz w:val="30"/>
          <w:szCs w:val="30"/>
        </w:rPr>
      </w:pPr>
      <w:r w:rsidRPr="00921F13">
        <w:rPr>
          <w:rFonts w:asciiTheme="majorEastAsia" w:eastAsiaTheme="majorEastAsia" w:hAnsiTheme="majorEastAsia"/>
          <w:b/>
          <w:bCs/>
          <w:noProof/>
          <w:sz w:val="30"/>
          <w:szCs w:val="30"/>
        </w:rPr>
        <w:drawing>
          <wp:inline distT="0" distB="0" distL="0" distR="0" wp14:anchorId="7F8DF6D3" wp14:editId="1A248123">
            <wp:extent cx="4036741" cy="2689860"/>
            <wp:effectExtent l="0" t="0" r="1905" b="0"/>
            <wp:docPr id="717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图片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4616" cy="2701771"/>
                    </a:xfrm>
                    <a:prstGeom prst="rect">
                      <a:avLst/>
                    </a:prstGeom>
                    <a:noFill/>
                    <a:ln>
                      <a:noFill/>
                    </a:ln>
                    <a:extLst/>
                  </pic:spPr>
                </pic:pic>
              </a:graphicData>
            </a:graphic>
          </wp:inline>
        </w:drawing>
      </w:r>
    </w:p>
    <w:p w:rsidR="00921F13" w:rsidRPr="00921F13" w:rsidRDefault="00921F13" w:rsidP="00921F13">
      <w:pPr>
        <w:snapToGrid w:val="0"/>
        <w:ind w:firstLineChars="188" w:firstLine="526"/>
        <w:jc w:val="left"/>
        <w:rPr>
          <w:rFonts w:asciiTheme="majorEastAsia" w:eastAsiaTheme="majorEastAsia" w:hAnsiTheme="majorEastAsia"/>
          <w:sz w:val="28"/>
          <w:szCs w:val="28"/>
        </w:rPr>
      </w:pPr>
      <w:r w:rsidRPr="00921F13">
        <w:rPr>
          <w:rFonts w:asciiTheme="majorEastAsia" w:eastAsiaTheme="majorEastAsia" w:hAnsiTheme="majorEastAsia"/>
          <w:sz w:val="28"/>
          <w:szCs w:val="28"/>
        </w:rPr>
        <w:t xml:space="preserve"> 2014</w:t>
      </w:r>
      <w:r w:rsidRPr="00921F13">
        <w:rPr>
          <w:rFonts w:asciiTheme="majorEastAsia" w:eastAsiaTheme="majorEastAsia" w:hAnsiTheme="majorEastAsia" w:hint="eastAsia"/>
          <w:sz w:val="28"/>
          <w:szCs w:val="28"/>
        </w:rPr>
        <w:t>年</w:t>
      </w:r>
      <w:r w:rsidRPr="00921F13">
        <w:rPr>
          <w:rFonts w:asciiTheme="majorEastAsia" w:eastAsiaTheme="majorEastAsia" w:hAnsiTheme="majorEastAsia"/>
          <w:sz w:val="28"/>
          <w:szCs w:val="28"/>
        </w:rPr>
        <w:t>6</w:t>
      </w:r>
      <w:r w:rsidRPr="00921F13">
        <w:rPr>
          <w:rFonts w:asciiTheme="majorEastAsia" w:eastAsiaTheme="majorEastAsia" w:hAnsiTheme="majorEastAsia" w:hint="eastAsia"/>
          <w:sz w:val="28"/>
          <w:szCs w:val="28"/>
        </w:rPr>
        <w:t>月，</w:t>
      </w:r>
      <w:r w:rsidR="00160504">
        <w:rPr>
          <w:rFonts w:asciiTheme="majorEastAsia" w:eastAsiaTheme="majorEastAsia" w:hAnsiTheme="majorEastAsia" w:hint="eastAsia"/>
          <w:sz w:val="28"/>
          <w:szCs w:val="28"/>
        </w:rPr>
        <w:t>工信部</w:t>
      </w:r>
      <w:r w:rsidR="00160504">
        <w:rPr>
          <w:rFonts w:asciiTheme="majorEastAsia" w:eastAsiaTheme="majorEastAsia" w:hAnsiTheme="majorEastAsia"/>
          <w:sz w:val="28"/>
          <w:szCs w:val="28"/>
        </w:rPr>
        <w:t>苗圩部长、科技部万钢部长出席的</w:t>
      </w:r>
      <w:r w:rsidRPr="00921F13">
        <w:rPr>
          <w:rFonts w:asciiTheme="majorEastAsia" w:eastAsiaTheme="majorEastAsia" w:hAnsiTheme="majorEastAsia" w:hint="eastAsia"/>
          <w:sz w:val="28"/>
          <w:szCs w:val="28"/>
        </w:rPr>
        <w:t>中国电动汽车百人会</w:t>
      </w:r>
      <w:r w:rsidR="00160504">
        <w:rPr>
          <w:rFonts w:asciiTheme="majorEastAsia" w:eastAsiaTheme="majorEastAsia" w:hAnsiTheme="majorEastAsia" w:hint="eastAsia"/>
          <w:sz w:val="28"/>
          <w:szCs w:val="28"/>
        </w:rPr>
        <w:t>，</w:t>
      </w:r>
      <w:r w:rsidRPr="00921F13">
        <w:rPr>
          <w:rFonts w:asciiTheme="majorEastAsia" w:eastAsiaTheme="majorEastAsia" w:hAnsiTheme="majorEastAsia" w:hint="eastAsia"/>
          <w:sz w:val="28"/>
          <w:szCs w:val="28"/>
        </w:rPr>
        <w:t>关于</w:t>
      </w:r>
      <w:r w:rsidRPr="00921F13">
        <w:rPr>
          <w:rFonts w:asciiTheme="majorEastAsia" w:eastAsiaTheme="majorEastAsia" w:hAnsiTheme="majorEastAsia"/>
          <w:sz w:val="28"/>
          <w:szCs w:val="28"/>
        </w:rPr>
        <w:t>“</w:t>
      </w:r>
      <w:r w:rsidRPr="00921F13">
        <w:rPr>
          <w:rFonts w:asciiTheme="majorEastAsia" w:eastAsiaTheme="majorEastAsia" w:hAnsiTheme="majorEastAsia" w:hint="eastAsia"/>
          <w:sz w:val="28"/>
          <w:szCs w:val="28"/>
        </w:rPr>
        <w:t>微型短途电动汽车有序发展和规范管理</w:t>
      </w:r>
      <w:r w:rsidRPr="00921F13">
        <w:rPr>
          <w:rFonts w:asciiTheme="majorEastAsia" w:eastAsiaTheme="majorEastAsia" w:hAnsiTheme="majorEastAsia"/>
          <w:sz w:val="28"/>
          <w:szCs w:val="28"/>
        </w:rPr>
        <w:t>”</w:t>
      </w:r>
      <w:r w:rsidRPr="00921F13">
        <w:rPr>
          <w:rFonts w:asciiTheme="majorEastAsia" w:eastAsiaTheme="majorEastAsia" w:hAnsiTheme="majorEastAsia" w:hint="eastAsia"/>
          <w:sz w:val="28"/>
          <w:szCs w:val="28"/>
        </w:rPr>
        <w:t>课题在北京启动。课题研究组计划在</w:t>
      </w:r>
      <w:r w:rsidRPr="00921F13">
        <w:rPr>
          <w:rFonts w:asciiTheme="majorEastAsia" w:eastAsiaTheme="majorEastAsia" w:hAnsiTheme="majorEastAsia"/>
          <w:sz w:val="28"/>
          <w:szCs w:val="28"/>
        </w:rPr>
        <w:t>6</w:t>
      </w:r>
      <w:r w:rsidRPr="00921F13">
        <w:rPr>
          <w:rFonts w:asciiTheme="majorEastAsia" w:eastAsiaTheme="majorEastAsia" w:hAnsiTheme="majorEastAsia" w:hint="eastAsia"/>
          <w:sz w:val="28"/>
          <w:szCs w:val="28"/>
        </w:rPr>
        <w:t>个月内开展各项调研任务，完成微型电动车报告及相关管理办法，为该类车的行业管理提供决策参考。</w:t>
      </w:r>
    </w:p>
    <w:p w:rsidR="00921F13" w:rsidRPr="00921F13" w:rsidRDefault="00921F13" w:rsidP="00921F13">
      <w:pPr>
        <w:snapToGrid w:val="0"/>
        <w:ind w:firstLineChars="188" w:firstLine="526"/>
        <w:jc w:val="left"/>
        <w:rPr>
          <w:rFonts w:asciiTheme="majorEastAsia" w:eastAsiaTheme="majorEastAsia" w:hAnsiTheme="majorEastAsia"/>
          <w:sz w:val="28"/>
          <w:szCs w:val="28"/>
        </w:rPr>
      </w:pPr>
      <w:r w:rsidRPr="00921F13">
        <w:rPr>
          <w:rFonts w:asciiTheme="majorEastAsia" w:eastAsiaTheme="majorEastAsia" w:hAnsiTheme="majorEastAsia" w:hint="eastAsia"/>
          <w:sz w:val="28"/>
          <w:szCs w:val="28"/>
        </w:rPr>
        <w:t>目前我国电动自行车、电动摩托车保有量超过两亿辆，2013年新增3600万辆，微型电动车是这些消费者最理想的生活交通工具，最新市场分析预测，我国微型电动车市场需求至少在1.5亿辆，属于新兴市场。</w:t>
      </w:r>
    </w:p>
    <w:p w:rsidR="00921F13" w:rsidRDefault="00921F13" w:rsidP="00921F13">
      <w:pPr>
        <w:snapToGrid w:val="0"/>
        <w:ind w:firstLineChars="188" w:firstLine="526"/>
        <w:jc w:val="left"/>
        <w:rPr>
          <w:rFonts w:asciiTheme="majorEastAsia" w:eastAsiaTheme="majorEastAsia" w:hAnsiTheme="majorEastAsia"/>
          <w:sz w:val="28"/>
          <w:szCs w:val="28"/>
        </w:rPr>
      </w:pPr>
      <w:r w:rsidRPr="00921F13">
        <w:rPr>
          <w:rFonts w:asciiTheme="majorEastAsia" w:eastAsiaTheme="majorEastAsia" w:hAnsiTheme="majorEastAsia" w:hint="eastAsia"/>
          <w:sz w:val="28"/>
          <w:szCs w:val="28"/>
        </w:rPr>
        <w:t>为了能够实现微型电动车在国内的高速发展，必须符合各项法律法规要求，必须向传统汽车成熟体系看齐，必须从最底层完成各项经济要素配置，为国家主管部门进行顶层设计提供完善的</w:t>
      </w:r>
      <w:r w:rsidR="0095377C">
        <w:rPr>
          <w:rFonts w:asciiTheme="majorEastAsia" w:eastAsiaTheme="majorEastAsia" w:hAnsiTheme="majorEastAsia" w:hint="eastAsia"/>
          <w:sz w:val="28"/>
          <w:szCs w:val="28"/>
        </w:rPr>
        <w:t>理论和</w:t>
      </w:r>
      <w:r w:rsidR="0095377C">
        <w:rPr>
          <w:rFonts w:asciiTheme="majorEastAsia" w:eastAsiaTheme="majorEastAsia" w:hAnsiTheme="majorEastAsia"/>
          <w:sz w:val="28"/>
          <w:szCs w:val="28"/>
        </w:rPr>
        <w:t>数据</w:t>
      </w:r>
      <w:r w:rsidRPr="00921F13">
        <w:rPr>
          <w:rFonts w:asciiTheme="majorEastAsia" w:eastAsiaTheme="majorEastAsia" w:hAnsiTheme="majorEastAsia" w:hint="eastAsia"/>
          <w:sz w:val="28"/>
          <w:szCs w:val="28"/>
        </w:rPr>
        <w:t>支撑。</w:t>
      </w:r>
    </w:p>
    <w:p w:rsidR="00916F3F" w:rsidRDefault="00916F3F" w:rsidP="00916F3F">
      <w:pPr>
        <w:snapToGrid w:val="0"/>
        <w:ind w:firstLineChars="188" w:firstLine="526"/>
        <w:jc w:val="left"/>
        <w:rPr>
          <w:rFonts w:asciiTheme="majorEastAsia" w:eastAsiaTheme="majorEastAsia" w:hAnsiTheme="majorEastAsia"/>
          <w:sz w:val="28"/>
          <w:szCs w:val="28"/>
        </w:rPr>
      </w:pPr>
      <w:r w:rsidRPr="00916F3F">
        <w:rPr>
          <w:rFonts w:asciiTheme="majorEastAsia" w:eastAsiaTheme="majorEastAsia" w:hAnsiTheme="majorEastAsia" w:hint="eastAsia"/>
          <w:sz w:val="28"/>
          <w:szCs w:val="28"/>
        </w:rPr>
        <w:t>北京控股集团有限公司为北京市对外投融资平台，是</w:t>
      </w:r>
      <w:r w:rsidR="00B3426A">
        <w:rPr>
          <w:rFonts w:asciiTheme="majorEastAsia" w:eastAsiaTheme="majorEastAsia" w:hAnsiTheme="majorEastAsia" w:hint="eastAsia"/>
          <w:sz w:val="28"/>
          <w:szCs w:val="28"/>
        </w:rPr>
        <w:t>世界</w:t>
      </w:r>
      <w:r w:rsidR="00B3426A">
        <w:rPr>
          <w:rFonts w:asciiTheme="majorEastAsia" w:eastAsiaTheme="majorEastAsia" w:hAnsiTheme="majorEastAsia"/>
          <w:sz w:val="28"/>
          <w:szCs w:val="28"/>
        </w:rPr>
        <w:t>500强</w:t>
      </w:r>
      <w:r w:rsidRPr="00916F3F">
        <w:rPr>
          <w:rFonts w:asciiTheme="majorEastAsia" w:eastAsiaTheme="majorEastAsia" w:hAnsiTheme="majorEastAsia" w:hint="eastAsia"/>
          <w:sz w:val="28"/>
          <w:szCs w:val="28"/>
        </w:rPr>
        <w:t>北京市最大的国企之一，拥有燕京啤酒集团、燃气集团、水务集团、交通装备集团等大型企业</w:t>
      </w:r>
      <w:r>
        <w:rPr>
          <w:rFonts w:asciiTheme="majorEastAsia" w:eastAsiaTheme="majorEastAsia" w:hAnsiTheme="majorEastAsia" w:hint="eastAsia"/>
          <w:sz w:val="28"/>
          <w:szCs w:val="28"/>
        </w:rPr>
        <w:t>。其</w:t>
      </w:r>
      <w:r w:rsidRPr="00916F3F">
        <w:rPr>
          <w:rFonts w:asciiTheme="majorEastAsia" w:eastAsiaTheme="majorEastAsia" w:hAnsiTheme="majorEastAsia" w:hint="eastAsia"/>
          <w:sz w:val="28"/>
          <w:szCs w:val="28"/>
        </w:rPr>
        <w:t>直属企业与中国电源工业协会发起组建微型电动车产业技术创新联盟，依托核心专利技术，顺应市场高速增长需求，在全国优选生产基地，推动微型电动车规模化、法制化健康发展</w:t>
      </w:r>
      <w:r>
        <w:rPr>
          <w:rFonts w:asciiTheme="majorEastAsia" w:eastAsiaTheme="majorEastAsia" w:hAnsiTheme="majorEastAsia" w:hint="eastAsia"/>
          <w:sz w:val="28"/>
          <w:szCs w:val="28"/>
        </w:rPr>
        <w:t>。</w:t>
      </w:r>
    </w:p>
    <w:p w:rsidR="0095377C" w:rsidRPr="0095377C" w:rsidRDefault="0095377C" w:rsidP="0095377C">
      <w:pPr>
        <w:snapToGrid w:val="0"/>
        <w:ind w:firstLineChars="188" w:firstLine="526"/>
        <w:jc w:val="left"/>
        <w:rPr>
          <w:rFonts w:asciiTheme="majorEastAsia" w:eastAsiaTheme="majorEastAsia" w:hAnsiTheme="majorEastAsia"/>
          <w:sz w:val="28"/>
          <w:szCs w:val="28"/>
        </w:rPr>
      </w:pPr>
      <w:r w:rsidRPr="0095377C">
        <w:rPr>
          <w:rFonts w:asciiTheme="majorEastAsia" w:eastAsiaTheme="majorEastAsia" w:hAnsiTheme="majorEastAsia" w:hint="eastAsia"/>
          <w:sz w:val="28"/>
          <w:szCs w:val="28"/>
        </w:rPr>
        <w:t>由</w:t>
      </w:r>
      <w:r w:rsidRPr="0095377C">
        <w:rPr>
          <w:rFonts w:asciiTheme="majorEastAsia" w:eastAsiaTheme="majorEastAsia" w:hAnsiTheme="majorEastAsia"/>
          <w:sz w:val="28"/>
          <w:szCs w:val="28"/>
        </w:rPr>
        <w:t>电源行业协会组织起草的</w:t>
      </w:r>
      <w:r w:rsidRPr="0095377C">
        <w:rPr>
          <w:rFonts w:asciiTheme="majorEastAsia" w:eastAsiaTheme="majorEastAsia" w:hAnsiTheme="majorEastAsia" w:hint="eastAsia"/>
          <w:sz w:val="28"/>
          <w:szCs w:val="28"/>
        </w:rPr>
        <w:t>《锂离子蓄电池行业7项基础标准》</w:t>
      </w:r>
      <w:r>
        <w:rPr>
          <w:rFonts w:asciiTheme="majorEastAsia" w:eastAsiaTheme="majorEastAsia" w:hAnsiTheme="majorEastAsia" w:hint="eastAsia"/>
          <w:sz w:val="28"/>
          <w:szCs w:val="28"/>
        </w:rPr>
        <w:t>，</w:t>
      </w:r>
      <w:r w:rsidRPr="0095377C">
        <w:rPr>
          <w:rFonts w:asciiTheme="majorEastAsia" w:eastAsiaTheme="majorEastAsia" w:hAnsiTheme="majorEastAsia" w:hint="eastAsia"/>
          <w:sz w:val="28"/>
          <w:szCs w:val="28"/>
        </w:rPr>
        <w:t>工业和信息化部已经于2011年8月1日正式实施。</w:t>
      </w:r>
    </w:p>
    <w:p w:rsidR="0095377C" w:rsidRPr="0095377C" w:rsidRDefault="0095377C" w:rsidP="0095377C">
      <w:pPr>
        <w:snapToGrid w:val="0"/>
        <w:ind w:firstLineChars="188" w:firstLine="526"/>
        <w:jc w:val="left"/>
        <w:rPr>
          <w:rFonts w:asciiTheme="majorEastAsia" w:eastAsiaTheme="majorEastAsia" w:hAnsiTheme="majorEastAsia"/>
          <w:sz w:val="28"/>
          <w:szCs w:val="28"/>
        </w:rPr>
      </w:pPr>
      <w:r w:rsidRPr="0095377C">
        <w:rPr>
          <w:rFonts w:asciiTheme="majorEastAsia" w:eastAsiaTheme="majorEastAsia" w:hAnsiTheme="majorEastAsia"/>
          <w:sz w:val="28"/>
          <w:szCs w:val="28"/>
        </w:rPr>
        <w:t>1</w:t>
      </w:r>
      <w:r w:rsidRPr="0095377C">
        <w:rPr>
          <w:rFonts w:asciiTheme="majorEastAsia" w:eastAsiaTheme="majorEastAsia" w:hAnsiTheme="majorEastAsia" w:hint="eastAsia"/>
          <w:sz w:val="28"/>
          <w:szCs w:val="28"/>
        </w:rPr>
        <w:t>、《锂离子蓄电池总成通用要求》(</w:t>
      </w:r>
      <w:r w:rsidRPr="0095377C">
        <w:rPr>
          <w:rFonts w:asciiTheme="majorEastAsia" w:eastAsiaTheme="majorEastAsia" w:hAnsiTheme="majorEastAsia"/>
          <w:sz w:val="28"/>
          <w:szCs w:val="28"/>
        </w:rPr>
        <w:t>JB/T 11137-2011)</w:t>
      </w:r>
    </w:p>
    <w:p w:rsidR="0095377C" w:rsidRPr="0095377C" w:rsidRDefault="0095377C" w:rsidP="0095377C">
      <w:pPr>
        <w:snapToGrid w:val="0"/>
        <w:ind w:firstLineChars="188" w:firstLine="526"/>
        <w:jc w:val="left"/>
        <w:rPr>
          <w:rFonts w:asciiTheme="majorEastAsia" w:eastAsiaTheme="majorEastAsia" w:hAnsiTheme="majorEastAsia"/>
          <w:sz w:val="28"/>
          <w:szCs w:val="28"/>
        </w:rPr>
      </w:pPr>
      <w:r w:rsidRPr="0095377C">
        <w:rPr>
          <w:rFonts w:asciiTheme="majorEastAsia" w:eastAsiaTheme="majorEastAsia" w:hAnsiTheme="majorEastAsia"/>
          <w:sz w:val="28"/>
          <w:szCs w:val="28"/>
        </w:rPr>
        <w:t>2</w:t>
      </w:r>
      <w:r w:rsidRPr="0095377C">
        <w:rPr>
          <w:rFonts w:asciiTheme="majorEastAsia" w:eastAsiaTheme="majorEastAsia" w:hAnsiTheme="majorEastAsia" w:hint="eastAsia"/>
          <w:sz w:val="28"/>
          <w:szCs w:val="28"/>
        </w:rPr>
        <w:t>、《锂离子蓄电池总成接口和通讯协议》</w:t>
      </w:r>
      <w:r w:rsidRPr="0095377C">
        <w:rPr>
          <w:rFonts w:asciiTheme="majorEastAsia" w:eastAsiaTheme="majorEastAsia" w:hAnsiTheme="majorEastAsia"/>
          <w:sz w:val="28"/>
          <w:szCs w:val="28"/>
        </w:rPr>
        <w:t>(JB/T 11138-2011)</w:t>
      </w:r>
    </w:p>
    <w:p w:rsidR="0095377C" w:rsidRPr="0095377C" w:rsidRDefault="0095377C" w:rsidP="0095377C">
      <w:pPr>
        <w:snapToGrid w:val="0"/>
        <w:ind w:firstLineChars="188" w:firstLine="526"/>
        <w:jc w:val="left"/>
        <w:rPr>
          <w:rFonts w:asciiTheme="majorEastAsia" w:eastAsiaTheme="majorEastAsia" w:hAnsiTheme="majorEastAsia"/>
          <w:sz w:val="28"/>
          <w:szCs w:val="28"/>
        </w:rPr>
      </w:pPr>
      <w:r w:rsidRPr="0095377C">
        <w:rPr>
          <w:rFonts w:asciiTheme="majorEastAsia" w:eastAsiaTheme="majorEastAsia" w:hAnsiTheme="majorEastAsia"/>
          <w:sz w:val="28"/>
          <w:szCs w:val="28"/>
        </w:rPr>
        <w:t>3</w:t>
      </w:r>
      <w:r w:rsidRPr="0095377C">
        <w:rPr>
          <w:rFonts w:asciiTheme="majorEastAsia" w:eastAsiaTheme="majorEastAsia" w:hAnsiTheme="majorEastAsia" w:hint="eastAsia"/>
          <w:sz w:val="28"/>
          <w:szCs w:val="28"/>
        </w:rPr>
        <w:t>、《锰酸锂蓄电池模块通用要求》</w:t>
      </w:r>
      <w:r w:rsidRPr="0095377C">
        <w:rPr>
          <w:rFonts w:asciiTheme="majorEastAsia" w:eastAsiaTheme="majorEastAsia" w:hAnsiTheme="majorEastAsia"/>
          <w:sz w:val="28"/>
          <w:szCs w:val="28"/>
        </w:rPr>
        <w:t>(JB/T 11139-2011)</w:t>
      </w:r>
    </w:p>
    <w:p w:rsidR="0095377C" w:rsidRPr="0095377C" w:rsidRDefault="0095377C" w:rsidP="0095377C">
      <w:pPr>
        <w:snapToGrid w:val="0"/>
        <w:ind w:firstLineChars="188" w:firstLine="526"/>
        <w:jc w:val="left"/>
        <w:rPr>
          <w:rFonts w:asciiTheme="majorEastAsia" w:eastAsiaTheme="majorEastAsia" w:hAnsiTheme="majorEastAsia"/>
          <w:sz w:val="28"/>
          <w:szCs w:val="28"/>
        </w:rPr>
      </w:pPr>
      <w:r w:rsidRPr="0095377C">
        <w:rPr>
          <w:rFonts w:asciiTheme="majorEastAsia" w:eastAsiaTheme="majorEastAsia" w:hAnsiTheme="majorEastAsia"/>
          <w:sz w:val="28"/>
          <w:szCs w:val="28"/>
        </w:rPr>
        <w:t>4</w:t>
      </w:r>
      <w:r w:rsidRPr="0095377C">
        <w:rPr>
          <w:rFonts w:asciiTheme="majorEastAsia" w:eastAsiaTheme="majorEastAsia" w:hAnsiTheme="majorEastAsia" w:hint="eastAsia"/>
          <w:sz w:val="28"/>
          <w:szCs w:val="28"/>
        </w:rPr>
        <w:t xml:space="preserve">、《磷酸亚铁锂蓄电池模块通用要求》 </w:t>
      </w:r>
      <w:r w:rsidRPr="0095377C">
        <w:rPr>
          <w:rFonts w:asciiTheme="majorEastAsia" w:eastAsiaTheme="majorEastAsia" w:hAnsiTheme="majorEastAsia"/>
          <w:sz w:val="28"/>
          <w:szCs w:val="28"/>
        </w:rPr>
        <w:t>(JB/T 11140-2011)</w:t>
      </w:r>
    </w:p>
    <w:p w:rsidR="0095377C" w:rsidRPr="0095377C" w:rsidRDefault="0095377C" w:rsidP="0095377C">
      <w:pPr>
        <w:snapToGrid w:val="0"/>
        <w:ind w:firstLineChars="188" w:firstLine="526"/>
        <w:jc w:val="left"/>
        <w:rPr>
          <w:rFonts w:asciiTheme="majorEastAsia" w:eastAsiaTheme="majorEastAsia" w:hAnsiTheme="majorEastAsia"/>
          <w:sz w:val="28"/>
          <w:szCs w:val="28"/>
        </w:rPr>
      </w:pPr>
      <w:r w:rsidRPr="0095377C">
        <w:rPr>
          <w:rFonts w:asciiTheme="majorEastAsia" w:eastAsiaTheme="majorEastAsia" w:hAnsiTheme="majorEastAsia"/>
          <w:sz w:val="28"/>
          <w:szCs w:val="28"/>
        </w:rPr>
        <w:t>5</w:t>
      </w:r>
      <w:r w:rsidRPr="0095377C">
        <w:rPr>
          <w:rFonts w:asciiTheme="majorEastAsia" w:eastAsiaTheme="majorEastAsia" w:hAnsiTheme="majorEastAsia" w:hint="eastAsia"/>
          <w:sz w:val="28"/>
          <w:szCs w:val="28"/>
        </w:rPr>
        <w:t xml:space="preserve">、《锂离子蓄电池模块箱通用要求》 </w:t>
      </w:r>
      <w:r w:rsidRPr="0095377C">
        <w:rPr>
          <w:rFonts w:asciiTheme="majorEastAsia" w:eastAsiaTheme="majorEastAsia" w:hAnsiTheme="majorEastAsia"/>
          <w:sz w:val="28"/>
          <w:szCs w:val="28"/>
        </w:rPr>
        <w:t>(JB/T 11141-2011)</w:t>
      </w:r>
    </w:p>
    <w:p w:rsidR="0095377C" w:rsidRPr="0095377C" w:rsidRDefault="0095377C" w:rsidP="0095377C">
      <w:pPr>
        <w:snapToGrid w:val="0"/>
        <w:ind w:firstLineChars="188" w:firstLine="526"/>
        <w:jc w:val="left"/>
        <w:rPr>
          <w:rFonts w:asciiTheme="majorEastAsia" w:eastAsiaTheme="majorEastAsia" w:hAnsiTheme="majorEastAsia"/>
          <w:sz w:val="28"/>
          <w:szCs w:val="28"/>
        </w:rPr>
      </w:pPr>
      <w:r w:rsidRPr="0095377C">
        <w:rPr>
          <w:rFonts w:asciiTheme="majorEastAsia" w:eastAsiaTheme="majorEastAsia" w:hAnsiTheme="majorEastAsia"/>
          <w:sz w:val="28"/>
          <w:szCs w:val="28"/>
        </w:rPr>
        <w:t>6</w:t>
      </w:r>
      <w:r w:rsidRPr="0095377C">
        <w:rPr>
          <w:rFonts w:asciiTheme="majorEastAsia" w:eastAsiaTheme="majorEastAsia" w:hAnsiTheme="majorEastAsia" w:hint="eastAsia"/>
          <w:sz w:val="28"/>
          <w:szCs w:val="28"/>
        </w:rPr>
        <w:t>、《锂离子蓄电池充电设备通用要求》</w:t>
      </w:r>
      <w:r w:rsidRPr="0095377C">
        <w:rPr>
          <w:rFonts w:asciiTheme="majorEastAsia" w:eastAsiaTheme="majorEastAsia" w:hAnsiTheme="majorEastAsia"/>
          <w:sz w:val="28"/>
          <w:szCs w:val="28"/>
        </w:rPr>
        <w:t>(JB/T 11142-2011)</w:t>
      </w:r>
    </w:p>
    <w:p w:rsidR="0095377C" w:rsidRPr="0095377C" w:rsidRDefault="0095377C" w:rsidP="0095377C">
      <w:pPr>
        <w:snapToGrid w:val="0"/>
        <w:ind w:firstLineChars="188" w:firstLine="526"/>
        <w:jc w:val="left"/>
        <w:rPr>
          <w:rFonts w:asciiTheme="majorEastAsia" w:eastAsiaTheme="majorEastAsia" w:hAnsiTheme="majorEastAsia"/>
          <w:sz w:val="28"/>
          <w:szCs w:val="28"/>
        </w:rPr>
      </w:pPr>
      <w:r w:rsidRPr="0095377C">
        <w:rPr>
          <w:rFonts w:asciiTheme="majorEastAsia" w:eastAsiaTheme="majorEastAsia" w:hAnsiTheme="majorEastAsia"/>
          <w:sz w:val="28"/>
          <w:szCs w:val="28"/>
        </w:rPr>
        <w:t>7</w:t>
      </w:r>
      <w:r w:rsidRPr="0095377C">
        <w:rPr>
          <w:rFonts w:asciiTheme="majorEastAsia" w:eastAsiaTheme="majorEastAsia" w:hAnsiTheme="majorEastAsia" w:hint="eastAsia"/>
          <w:sz w:val="28"/>
          <w:szCs w:val="28"/>
        </w:rPr>
        <w:t>、《锂离子蓄电池充电设备接口和通讯协议》</w:t>
      </w:r>
      <w:r w:rsidRPr="0095377C">
        <w:rPr>
          <w:rFonts w:asciiTheme="majorEastAsia" w:eastAsiaTheme="majorEastAsia" w:hAnsiTheme="majorEastAsia"/>
          <w:sz w:val="28"/>
          <w:szCs w:val="28"/>
        </w:rPr>
        <w:t>(JB/T 11143-2011)</w:t>
      </w:r>
    </w:p>
    <w:p w:rsidR="00916F3F" w:rsidRPr="0095377C" w:rsidRDefault="00B3426A" w:rsidP="00921F13">
      <w:pPr>
        <w:snapToGrid w:val="0"/>
        <w:ind w:firstLineChars="188" w:firstLine="526"/>
        <w:jc w:val="left"/>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为此</w:t>
      </w:r>
      <w:r>
        <w:rPr>
          <w:rFonts w:asciiTheme="majorEastAsia" w:eastAsiaTheme="majorEastAsia" w:hAnsiTheme="majorEastAsia"/>
          <w:sz w:val="28"/>
          <w:szCs w:val="28"/>
        </w:rPr>
        <w:t>，</w:t>
      </w:r>
      <w:r w:rsidR="00AF7C2A">
        <w:rPr>
          <w:rFonts w:asciiTheme="majorEastAsia" w:eastAsiaTheme="majorEastAsia" w:hAnsiTheme="majorEastAsia" w:hint="eastAsia"/>
          <w:sz w:val="28"/>
          <w:szCs w:val="28"/>
        </w:rPr>
        <w:t>成立</w:t>
      </w:r>
      <w:r w:rsidR="00AF7C2A" w:rsidRPr="00916F3F">
        <w:rPr>
          <w:rFonts w:asciiTheme="majorEastAsia" w:eastAsiaTheme="majorEastAsia" w:hAnsiTheme="majorEastAsia" w:hint="eastAsia"/>
          <w:sz w:val="28"/>
          <w:szCs w:val="28"/>
        </w:rPr>
        <w:t>微型电动车产业技术创新联盟</w:t>
      </w:r>
      <w:r w:rsidR="00AF7C2A">
        <w:rPr>
          <w:rFonts w:asciiTheme="majorEastAsia" w:eastAsiaTheme="majorEastAsia" w:hAnsiTheme="majorEastAsia" w:hint="eastAsia"/>
          <w:sz w:val="28"/>
          <w:szCs w:val="28"/>
        </w:rPr>
        <w:t>，将</w:t>
      </w:r>
      <w:r w:rsidR="00AF7C2A">
        <w:rPr>
          <w:rFonts w:asciiTheme="majorEastAsia" w:eastAsiaTheme="majorEastAsia" w:hAnsiTheme="majorEastAsia"/>
          <w:sz w:val="28"/>
          <w:szCs w:val="28"/>
        </w:rPr>
        <w:t>联盟优质的</w:t>
      </w:r>
      <w:r w:rsidR="00AF7C2A" w:rsidRPr="00916F3F">
        <w:rPr>
          <w:rFonts w:asciiTheme="majorEastAsia" w:eastAsiaTheme="majorEastAsia" w:hAnsiTheme="majorEastAsia" w:hint="eastAsia"/>
          <w:sz w:val="28"/>
          <w:szCs w:val="28"/>
        </w:rPr>
        <w:t>微型电动车</w:t>
      </w:r>
      <w:r w:rsidR="00AF7C2A">
        <w:rPr>
          <w:rFonts w:asciiTheme="majorEastAsia" w:eastAsiaTheme="majorEastAsia" w:hAnsiTheme="majorEastAsia" w:hint="eastAsia"/>
          <w:sz w:val="28"/>
          <w:szCs w:val="28"/>
        </w:rPr>
        <w:t>纳入</w:t>
      </w:r>
      <w:r w:rsidR="00AF7C2A">
        <w:rPr>
          <w:rFonts w:asciiTheme="majorEastAsia" w:eastAsiaTheme="majorEastAsia" w:hAnsiTheme="majorEastAsia"/>
          <w:sz w:val="28"/>
          <w:szCs w:val="28"/>
        </w:rPr>
        <w:t>正规合法的轨道</w:t>
      </w:r>
      <w:r w:rsidR="00BA3B7A">
        <w:rPr>
          <w:rFonts w:asciiTheme="majorEastAsia" w:eastAsiaTheme="majorEastAsia" w:hAnsiTheme="majorEastAsia" w:hint="eastAsia"/>
          <w:sz w:val="28"/>
          <w:szCs w:val="28"/>
        </w:rPr>
        <w:t>上，</w:t>
      </w:r>
      <w:r w:rsidR="00BA3B7A">
        <w:rPr>
          <w:rFonts w:asciiTheme="majorEastAsia" w:eastAsiaTheme="majorEastAsia" w:hAnsiTheme="majorEastAsia"/>
          <w:sz w:val="28"/>
          <w:szCs w:val="28"/>
        </w:rPr>
        <w:t>进而推动微型电动车及</w:t>
      </w:r>
      <w:r w:rsidR="00BA3B7A">
        <w:rPr>
          <w:rFonts w:asciiTheme="majorEastAsia" w:eastAsiaTheme="majorEastAsia" w:hAnsiTheme="majorEastAsia" w:hint="eastAsia"/>
          <w:sz w:val="28"/>
          <w:szCs w:val="28"/>
        </w:rPr>
        <w:t>电池电源</w:t>
      </w:r>
      <w:r w:rsidR="00BA3B7A">
        <w:rPr>
          <w:rFonts w:asciiTheme="majorEastAsia" w:eastAsiaTheme="majorEastAsia" w:hAnsiTheme="majorEastAsia"/>
          <w:sz w:val="28"/>
          <w:szCs w:val="28"/>
        </w:rPr>
        <w:t>系统关键零部件</w:t>
      </w:r>
      <w:r w:rsidR="00BA3B7A">
        <w:rPr>
          <w:rFonts w:asciiTheme="majorEastAsia" w:eastAsiaTheme="majorEastAsia" w:hAnsiTheme="majorEastAsia" w:hint="eastAsia"/>
          <w:sz w:val="28"/>
          <w:szCs w:val="28"/>
        </w:rPr>
        <w:t>产业</w:t>
      </w:r>
      <w:r w:rsidR="00BA3B7A">
        <w:rPr>
          <w:rFonts w:asciiTheme="majorEastAsia" w:eastAsiaTheme="majorEastAsia" w:hAnsiTheme="majorEastAsia"/>
          <w:sz w:val="28"/>
          <w:szCs w:val="28"/>
        </w:rPr>
        <w:t>的发展。</w:t>
      </w:r>
    </w:p>
    <w:p w:rsidR="00D60CB1" w:rsidRPr="00D60CB1" w:rsidRDefault="00D60CB1" w:rsidP="00921F13">
      <w:pPr>
        <w:snapToGrid w:val="0"/>
        <w:ind w:firstLineChars="288" w:firstLine="867"/>
        <w:jc w:val="left"/>
        <w:rPr>
          <w:rFonts w:asciiTheme="majorEastAsia" w:eastAsiaTheme="majorEastAsia" w:hAnsiTheme="majorEastAsia"/>
          <w:b/>
          <w:bCs/>
          <w:sz w:val="30"/>
          <w:szCs w:val="30"/>
        </w:rPr>
      </w:pPr>
      <w:r w:rsidRPr="00D60CB1">
        <w:rPr>
          <w:rFonts w:asciiTheme="majorEastAsia" w:eastAsiaTheme="majorEastAsia" w:hAnsiTheme="majorEastAsia" w:hint="eastAsia"/>
          <w:b/>
          <w:bCs/>
          <w:sz w:val="30"/>
          <w:szCs w:val="30"/>
        </w:rPr>
        <w:t>二、项目特点简述</w:t>
      </w:r>
    </w:p>
    <w:p w:rsidR="00921F13" w:rsidRPr="00921F13" w:rsidRDefault="00921F13" w:rsidP="00921F13">
      <w:pPr>
        <w:pStyle w:val="a3"/>
        <w:numPr>
          <w:ilvl w:val="0"/>
          <w:numId w:val="4"/>
        </w:numPr>
        <w:snapToGrid w:val="0"/>
        <w:ind w:left="0" w:firstLineChars="0" w:firstLine="851"/>
        <w:jc w:val="left"/>
        <w:rPr>
          <w:rFonts w:asciiTheme="majorEastAsia" w:eastAsiaTheme="majorEastAsia" w:hAnsiTheme="majorEastAsia"/>
          <w:sz w:val="28"/>
          <w:szCs w:val="28"/>
        </w:rPr>
      </w:pPr>
      <w:r w:rsidRPr="00921F13">
        <w:rPr>
          <w:rFonts w:asciiTheme="majorEastAsia" w:eastAsiaTheme="majorEastAsia" w:hAnsiTheme="majorEastAsia" w:hint="eastAsia"/>
          <w:sz w:val="28"/>
          <w:szCs w:val="28"/>
        </w:rPr>
        <w:t>联盟在全国范围内建立1</w:t>
      </w:r>
      <w:r w:rsidRPr="00921F13">
        <w:rPr>
          <w:rFonts w:asciiTheme="majorEastAsia" w:eastAsiaTheme="majorEastAsia" w:hAnsiTheme="majorEastAsia"/>
          <w:sz w:val="28"/>
          <w:szCs w:val="28"/>
        </w:rPr>
        <w:t>0个</w:t>
      </w:r>
      <w:r w:rsidRPr="00921F13">
        <w:rPr>
          <w:rFonts w:asciiTheme="majorEastAsia" w:eastAsiaTheme="majorEastAsia" w:hAnsiTheme="majorEastAsia" w:hint="eastAsia"/>
          <w:sz w:val="28"/>
          <w:szCs w:val="28"/>
        </w:rPr>
        <w:t>微型电动车生产基地，将来依据实际产能和市场情况对应调整。</w:t>
      </w:r>
    </w:p>
    <w:p w:rsidR="00921F13" w:rsidRPr="00921F13" w:rsidRDefault="00921F13" w:rsidP="00921F13">
      <w:pPr>
        <w:pStyle w:val="a3"/>
        <w:numPr>
          <w:ilvl w:val="0"/>
          <w:numId w:val="4"/>
        </w:numPr>
        <w:snapToGrid w:val="0"/>
        <w:ind w:left="0" w:firstLineChars="0" w:firstLine="851"/>
        <w:jc w:val="left"/>
        <w:rPr>
          <w:rFonts w:asciiTheme="majorEastAsia" w:eastAsiaTheme="majorEastAsia" w:hAnsiTheme="majorEastAsia"/>
          <w:sz w:val="28"/>
          <w:szCs w:val="28"/>
        </w:rPr>
      </w:pPr>
      <w:r w:rsidRPr="00921F13">
        <w:rPr>
          <w:rFonts w:asciiTheme="majorEastAsia" w:eastAsiaTheme="majorEastAsia" w:hAnsiTheme="majorEastAsia" w:hint="eastAsia"/>
          <w:sz w:val="28"/>
          <w:szCs w:val="28"/>
        </w:rPr>
        <w:t>联盟基地建立将综合考虑生产企业要素，如地域、品牌、业内声誉、经济实力、硬件基础、当地政府支持力度等，实行双向选择。</w:t>
      </w:r>
    </w:p>
    <w:p w:rsidR="00921F13" w:rsidRPr="00921F13" w:rsidRDefault="00921F13" w:rsidP="00921F13">
      <w:pPr>
        <w:pStyle w:val="a3"/>
        <w:numPr>
          <w:ilvl w:val="0"/>
          <w:numId w:val="4"/>
        </w:numPr>
        <w:snapToGrid w:val="0"/>
        <w:ind w:left="0" w:firstLineChars="0" w:firstLine="851"/>
        <w:jc w:val="left"/>
        <w:rPr>
          <w:rFonts w:asciiTheme="majorEastAsia" w:eastAsiaTheme="majorEastAsia" w:hAnsiTheme="majorEastAsia"/>
          <w:sz w:val="28"/>
          <w:szCs w:val="28"/>
        </w:rPr>
      </w:pPr>
      <w:r w:rsidRPr="00921F13">
        <w:rPr>
          <w:rFonts w:asciiTheme="majorEastAsia" w:eastAsiaTheme="majorEastAsia" w:hAnsiTheme="majorEastAsia" w:hint="eastAsia"/>
          <w:sz w:val="28"/>
          <w:szCs w:val="28"/>
        </w:rPr>
        <w:t>联盟依托世界</w:t>
      </w:r>
      <w:r w:rsidRPr="00921F13">
        <w:rPr>
          <w:rFonts w:asciiTheme="majorEastAsia" w:eastAsiaTheme="majorEastAsia" w:hAnsiTheme="majorEastAsia"/>
          <w:sz w:val="28"/>
          <w:szCs w:val="28"/>
        </w:rPr>
        <w:t>500强北京控股集团</w:t>
      </w:r>
      <w:r w:rsidRPr="00921F13">
        <w:rPr>
          <w:rFonts w:asciiTheme="majorEastAsia" w:eastAsiaTheme="majorEastAsia" w:hAnsiTheme="majorEastAsia" w:hint="eastAsia"/>
          <w:sz w:val="28"/>
          <w:szCs w:val="28"/>
        </w:rPr>
        <w:t>取得产品竞争优势，依靠其优质售后服务取得市场竞争优势。</w:t>
      </w:r>
    </w:p>
    <w:p w:rsidR="00921F13" w:rsidRPr="00921F13" w:rsidRDefault="00921F13" w:rsidP="00921F13">
      <w:pPr>
        <w:pStyle w:val="a3"/>
        <w:numPr>
          <w:ilvl w:val="0"/>
          <w:numId w:val="4"/>
        </w:numPr>
        <w:snapToGrid w:val="0"/>
        <w:ind w:left="0" w:firstLineChars="0" w:firstLine="851"/>
        <w:jc w:val="left"/>
        <w:rPr>
          <w:rFonts w:asciiTheme="majorEastAsia" w:eastAsiaTheme="majorEastAsia" w:hAnsiTheme="majorEastAsia"/>
          <w:sz w:val="28"/>
          <w:szCs w:val="28"/>
        </w:rPr>
      </w:pPr>
      <w:r w:rsidRPr="00921F13">
        <w:rPr>
          <w:rFonts w:asciiTheme="majorEastAsia" w:eastAsiaTheme="majorEastAsia" w:hAnsiTheme="majorEastAsia" w:hint="eastAsia"/>
          <w:sz w:val="28"/>
          <w:szCs w:val="28"/>
        </w:rPr>
        <w:t>联盟内生产企业必须通过产品质量体系认证，生产的微型电动车产品必须实行售后“三包”服务。</w:t>
      </w:r>
    </w:p>
    <w:p w:rsidR="00921F13" w:rsidRPr="00921F13" w:rsidRDefault="00921F13" w:rsidP="00921F13">
      <w:pPr>
        <w:pStyle w:val="a3"/>
        <w:numPr>
          <w:ilvl w:val="0"/>
          <w:numId w:val="4"/>
        </w:numPr>
        <w:snapToGrid w:val="0"/>
        <w:ind w:left="0" w:firstLineChars="0" w:firstLine="851"/>
        <w:jc w:val="left"/>
        <w:rPr>
          <w:rFonts w:asciiTheme="majorEastAsia" w:eastAsiaTheme="majorEastAsia" w:hAnsiTheme="majorEastAsia"/>
          <w:sz w:val="28"/>
          <w:szCs w:val="28"/>
        </w:rPr>
      </w:pPr>
      <w:r w:rsidRPr="00921F13">
        <w:rPr>
          <w:rFonts w:asciiTheme="majorEastAsia" w:eastAsiaTheme="majorEastAsia" w:hAnsiTheme="majorEastAsia" w:hint="eastAsia"/>
          <w:sz w:val="28"/>
          <w:szCs w:val="28"/>
        </w:rPr>
        <w:t>联盟依托多款车型设计、零部件统一配送服务、生产工艺流程指导培训、模具设计加工、建设大数据营销管理售后服务平台、全球订货会市场传播、车型升级换代、电池定期免费维护保养等。并按照《北控集团微型电动车产业十三五规划》</w:t>
      </w:r>
      <w:r w:rsidR="00E46732">
        <w:rPr>
          <w:rFonts w:asciiTheme="majorEastAsia" w:eastAsiaTheme="majorEastAsia" w:hAnsiTheme="majorEastAsia" w:hint="eastAsia"/>
          <w:sz w:val="28"/>
          <w:szCs w:val="28"/>
        </w:rPr>
        <w:t>先期依托</w:t>
      </w:r>
      <w:r w:rsidR="00E46732" w:rsidRPr="00921F13">
        <w:rPr>
          <w:rFonts w:asciiTheme="majorEastAsia" w:eastAsiaTheme="majorEastAsia" w:hAnsiTheme="majorEastAsia" w:hint="eastAsia"/>
          <w:sz w:val="28"/>
          <w:szCs w:val="28"/>
        </w:rPr>
        <w:t>北控集团</w:t>
      </w:r>
      <w:r w:rsidRPr="00921F13">
        <w:rPr>
          <w:rFonts w:asciiTheme="majorEastAsia" w:eastAsiaTheme="majorEastAsia" w:hAnsiTheme="majorEastAsia" w:hint="eastAsia"/>
          <w:sz w:val="28"/>
          <w:szCs w:val="28"/>
        </w:rPr>
        <w:t>完成规划销售目标。</w:t>
      </w:r>
    </w:p>
    <w:p w:rsidR="00921F13" w:rsidRPr="00921F13" w:rsidRDefault="00921F13" w:rsidP="00921F13">
      <w:pPr>
        <w:snapToGrid w:val="0"/>
        <w:ind w:left="851"/>
        <w:rPr>
          <w:sz w:val="28"/>
          <w:szCs w:val="28"/>
        </w:rPr>
      </w:pPr>
      <w:r w:rsidRPr="00921F13">
        <w:rPr>
          <w:noProof/>
          <w:sz w:val="28"/>
          <w:szCs w:val="28"/>
        </w:rPr>
        <w:drawing>
          <wp:inline distT="0" distB="0" distL="0" distR="0" wp14:anchorId="0A74FB7E" wp14:editId="44E0B44A">
            <wp:extent cx="5427133" cy="3740199"/>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4434" cy="3745230"/>
                    </a:xfrm>
                    <a:prstGeom prst="rect">
                      <a:avLst/>
                    </a:prstGeom>
                    <a:noFill/>
                    <a:ln>
                      <a:noFill/>
                    </a:ln>
                  </pic:spPr>
                </pic:pic>
              </a:graphicData>
            </a:graphic>
          </wp:inline>
        </w:drawing>
      </w:r>
    </w:p>
    <w:p w:rsidR="00921F13" w:rsidRPr="00921F13" w:rsidRDefault="00921F13" w:rsidP="00921F13">
      <w:pPr>
        <w:pStyle w:val="a3"/>
        <w:numPr>
          <w:ilvl w:val="0"/>
          <w:numId w:val="4"/>
        </w:numPr>
        <w:snapToGrid w:val="0"/>
        <w:ind w:left="0" w:firstLineChars="0" w:firstLine="851"/>
        <w:jc w:val="left"/>
        <w:rPr>
          <w:rFonts w:asciiTheme="majorEastAsia" w:eastAsiaTheme="majorEastAsia" w:hAnsiTheme="majorEastAsia"/>
          <w:sz w:val="28"/>
          <w:szCs w:val="28"/>
        </w:rPr>
      </w:pPr>
      <w:r w:rsidRPr="00921F13">
        <w:rPr>
          <w:rFonts w:asciiTheme="majorEastAsia" w:eastAsiaTheme="majorEastAsia" w:hAnsiTheme="majorEastAsia" w:hint="eastAsia"/>
          <w:sz w:val="28"/>
          <w:szCs w:val="28"/>
        </w:rPr>
        <w:t>联盟内的生产企业可以互相联合，取长补短，也可以在不损害其它生产企业利益前提下自主自由经营，但不允许内部打价格战压缩利润空间，坚决反对互相拆台搞恶性竞争，鼓励支持产品性价比竞争、产品质量竞争、产品服务水平竞争。</w:t>
      </w:r>
    </w:p>
    <w:p w:rsidR="00137A0C" w:rsidRPr="00921F13" w:rsidRDefault="00137A0C" w:rsidP="00921F13">
      <w:pPr>
        <w:snapToGrid w:val="0"/>
        <w:ind w:firstLineChars="188" w:firstLine="526"/>
        <w:jc w:val="left"/>
        <w:rPr>
          <w:rFonts w:asciiTheme="majorEastAsia" w:eastAsiaTheme="majorEastAsia" w:hAnsiTheme="majorEastAsia"/>
          <w:sz w:val="28"/>
          <w:szCs w:val="28"/>
        </w:rPr>
      </w:pPr>
    </w:p>
    <w:p w:rsidR="00D60CB1" w:rsidRPr="00921F13" w:rsidRDefault="00D60CB1" w:rsidP="00921F13">
      <w:pPr>
        <w:snapToGrid w:val="0"/>
        <w:ind w:firstLineChars="188" w:firstLine="526"/>
        <w:jc w:val="left"/>
        <w:rPr>
          <w:rFonts w:asciiTheme="majorEastAsia" w:eastAsiaTheme="majorEastAsia" w:hAnsiTheme="majorEastAsia"/>
          <w:sz w:val="28"/>
          <w:szCs w:val="28"/>
        </w:rPr>
      </w:pPr>
    </w:p>
    <w:p w:rsidR="00D60CB1" w:rsidRPr="00921F13" w:rsidRDefault="00D60CB1" w:rsidP="00921F13">
      <w:pPr>
        <w:snapToGrid w:val="0"/>
        <w:jc w:val="center"/>
        <w:rPr>
          <w:rFonts w:asciiTheme="majorEastAsia" w:eastAsiaTheme="majorEastAsia" w:hAnsiTheme="majorEastAsia"/>
          <w:b/>
          <w:sz w:val="28"/>
          <w:szCs w:val="28"/>
        </w:rPr>
      </w:pPr>
      <w:r w:rsidRPr="00921F13">
        <w:rPr>
          <w:rFonts w:asciiTheme="majorEastAsia" w:eastAsiaTheme="majorEastAsia" w:hAnsiTheme="majorEastAsia" w:hint="eastAsia"/>
          <w:b/>
          <w:sz w:val="28"/>
          <w:szCs w:val="28"/>
        </w:rPr>
        <w:lastRenderedPageBreak/>
        <w:t xml:space="preserve">第三部分  应标要求  </w:t>
      </w:r>
    </w:p>
    <w:p w:rsidR="00D60CB1" w:rsidRPr="00921F13" w:rsidRDefault="00D60CB1" w:rsidP="00921F13">
      <w:pPr>
        <w:snapToGrid w:val="0"/>
        <w:ind w:firstLineChars="188" w:firstLine="528"/>
        <w:jc w:val="left"/>
        <w:rPr>
          <w:rFonts w:asciiTheme="majorEastAsia" w:eastAsiaTheme="majorEastAsia" w:hAnsiTheme="majorEastAsia"/>
          <w:b/>
          <w:sz w:val="28"/>
          <w:szCs w:val="28"/>
        </w:rPr>
      </w:pPr>
      <w:r w:rsidRPr="00921F13">
        <w:rPr>
          <w:rFonts w:asciiTheme="majorEastAsia" w:eastAsiaTheme="majorEastAsia" w:hAnsiTheme="majorEastAsia" w:hint="eastAsia"/>
          <w:b/>
          <w:sz w:val="28"/>
          <w:szCs w:val="28"/>
        </w:rPr>
        <w:t xml:space="preserve">应标文件内容如下： </w:t>
      </w:r>
    </w:p>
    <w:p w:rsidR="00D60CB1" w:rsidRPr="00921F13" w:rsidRDefault="00D60CB1" w:rsidP="00921F13">
      <w:pPr>
        <w:snapToGrid w:val="0"/>
        <w:ind w:firstLineChars="188" w:firstLine="526"/>
        <w:jc w:val="left"/>
        <w:rPr>
          <w:rFonts w:asciiTheme="majorEastAsia" w:eastAsiaTheme="majorEastAsia" w:hAnsiTheme="majorEastAsia"/>
          <w:sz w:val="28"/>
          <w:szCs w:val="28"/>
        </w:rPr>
      </w:pPr>
      <w:r w:rsidRPr="00921F13">
        <w:rPr>
          <w:rFonts w:asciiTheme="majorEastAsia" w:eastAsiaTheme="majorEastAsia" w:hAnsiTheme="majorEastAsia" w:hint="eastAsia"/>
          <w:sz w:val="28"/>
          <w:szCs w:val="28"/>
        </w:rPr>
        <w:t xml:space="preserve"> 1、 具有独立</w:t>
      </w:r>
      <w:r w:rsidRPr="00921F13">
        <w:rPr>
          <w:rFonts w:asciiTheme="majorEastAsia" w:eastAsiaTheme="majorEastAsia" w:hAnsiTheme="majorEastAsia"/>
          <w:sz w:val="28"/>
          <w:szCs w:val="28"/>
        </w:rPr>
        <w:t>的</w:t>
      </w:r>
      <w:r w:rsidRPr="00921F13">
        <w:rPr>
          <w:rFonts w:asciiTheme="majorEastAsia" w:eastAsiaTheme="majorEastAsia" w:hAnsiTheme="majorEastAsia" w:hint="eastAsia"/>
          <w:sz w:val="28"/>
          <w:szCs w:val="28"/>
        </w:rPr>
        <w:t>企业</w:t>
      </w:r>
      <w:r w:rsidRPr="00921F13">
        <w:rPr>
          <w:rFonts w:asciiTheme="majorEastAsia" w:eastAsiaTheme="majorEastAsia" w:hAnsiTheme="majorEastAsia"/>
          <w:sz w:val="28"/>
          <w:szCs w:val="28"/>
        </w:rPr>
        <w:t>法人资格</w:t>
      </w:r>
      <w:r w:rsidRPr="00921F13">
        <w:rPr>
          <w:rFonts w:asciiTheme="majorEastAsia" w:eastAsiaTheme="majorEastAsia" w:hAnsiTheme="majorEastAsia" w:hint="eastAsia"/>
          <w:sz w:val="28"/>
          <w:szCs w:val="28"/>
        </w:rPr>
        <w:t>；</w:t>
      </w:r>
      <w:r w:rsidR="005D5775" w:rsidRPr="00921F13">
        <w:rPr>
          <w:rFonts w:asciiTheme="majorEastAsia" w:eastAsiaTheme="majorEastAsia" w:hAnsiTheme="majorEastAsia" w:hint="eastAsia"/>
          <w:sz w:val="28"/>
          <w:szCs w:val="28"/>
        </w:rPr>
        <w:t>提供法人</w:t>
      </w:r>
      <w:r w:rsidR="005D5775" w:rsidRPr="00921F13">
        <w:rPr>
          <w:rFonts w:asciiTheme="majorEastAsia" w:eastAsiaTheme="majorEastAsia" w:hAnsiTheme="majorEastAsia"/>
          <w:sz w:val="28"/>
          <w:szCs w:val="28"/>
        </w:rPr>
        <w:t>营业执照（</w:t>
      </w:r>
      <w:r w:rsidR="005D5775" w:rsidRPr="00921F13">
        <w:rPr>
          <w:rFonts w:asciiTheme="majorEastAsia" w:eastAsiaTheme="majorEastAsia" w:hAnsiTheme="majorEastAsia" w:hint="eastAsia"/>
          <w:sz w:val="28"/>
          <w:szCs w:val="28"/>
        </w:rPr>
        <w:t>副本</w:t>
      </w:r>
      <w:r w:rsidR="005D5775" w:rsidRPr="00921F13">
        <w:rPr>
          <w:rFonts w:asciiTheme="majorEastAsia" w:eastAsiaTheme="majorEastAsia" w:hAnsiTheme="majorEastAsia"/>
          <w:sz w:val="28"/>
          <w:szCs w:val="28"/>
        </w:rPr>
        <w:t>）</w:t>
      </w:r>
      <w:r w:rsidR="005D5775" w:rsidRPr="00921F13">
        <w:rPr>
          <w:rFonts w:asciiTheme="majorEastAsia" w:eastAsiaTheme="majorEastAsia" w:hAnsiTheme="majorEastAsia" w:hint="eastAsia"/>
          <w:sz w:val="28"/>
          <w:szCs w:val="28"/>
        </w:rPr>
        <w:t>、</w:t>
      </w:r>
      <w:r w:rsidR="005D5775" w:rsidRPr="00921F13">
        <w:rPr>
          <w:rFonts w:asciiTheme="majorEastAsia" w:eastAsiaTheme="majorEastAsia" w:hAnsiTheme="majorEastAsia"/>
          <w:sz w:val="28"/>
          <w:szCs w:val="28"/>
        </w:rPr>
        <w:t>组织代码</w:t>
      </w:r>
      <w:r w:rsidR="005D5775" w:rsidRPr="00921F13">
        <w:rPr>
          <w:rFonts w:asciiTheme="majorEastAsia" w:eastAsiaTheme="majorEastAsia" w:hAnsiTheme="majorEastAsia" w:hint="eastAsia"/>
          <w:sz w:val="28"/>
          <w:szCs w:val="28"/>
        </w:rPr>
        <w:t>。</w:t>
      </w:r>
    </w:p>
    <w:p w:rsidR="00A31845" w:rsidRDefault="00D60CB1" w:rsidP="00921F13">
      <w:pPr>
        <w:snapToGrid w:val="0"/>
        <w:ind w:firstLineChars="238" w:firstLine="666"/>
        <w:jc w:val="left"/>
        <w:rPr>
          <w:rFonts w:asciiTheme="majorEastAsia" w:eastAsiaTheme="majorEastAsia" w:hAnsiTheme="majorEastAsia"/>
          <w:sz w:val="28"/>
          <w:szCs w:val="28"/>
        </w:rPr>
      </w:pPr>
      <w:r w:rsidRPr="00921F13">
        <w:rPr>
          <w:rFonts w:asciiTheme="majorEastAsia" w:eastAsiaTheme="majorEastAsia" w:hAnsiTheme="majorEastAsia" w:hint="eastAsia"/>
          <w:sz w:val="28"/>
          <w:szCs w:val="28"/>
        </w:rPr>
        <w:t>2、</w:t>
      </w:r>
      <w:r w:rsidR="00A31845" w:rsidRPr="00921F13">
        <w:rPr>
          <w:rFonts w:asciiTheme="majorEastAsia" w:eastAsiaTheme="majorEastAsia" w:hAnsiTheme="majorEastAsia" w:hint="eastAsia"/>
          <w:sz w:val="28"/>
          <w:szCs w:val="28"/>
        </w:rPr>
        <w:t>企业</w:t>
      </w:r>
      <w:r w:rsidR="00A31845">
        <w:rPr>
          <w:rFonts w:asciiTheme="majorEastAsia" w:eastAsiaTheme="majorEastAsia" w:hAnsiTheme="majorEastAsia" w:hint="eastAsia"/>
          <w:sz w:val="28"/>
          <w:szCs w:val="28"/>
        </w:rPr>
        <w:t>已</w:t>
      </w:r>
      <w:r w:rsidR="00A31845">
        <w:rPr>
          <w:rFonts w:asciiTheme="majorEastAsia" w:eastAsiaTheme="majorEastAsia" w:hAnsiTheme="majorEastAsia"/>
          <w:sz w:val="28"/>
          <w:szCs w:val="28"/>
        </w:rPr>
        <w:t>拥有</w:t>
      </w:r>
      <w:r w:rsidR="00A31845">
        <w:rPr>
          <w:rFonts w:asciiTheme="majorEastAsia" w:eastAsiaTheme="majorEastAsia" w:hAnsiTheme="majorEastAsia" w:hint="eastAsia"/>
          <w:sz w:val="28"/>
          <w:szCs w:val="28"/>
        </w:rPr>
        <w:t>产品</w:t>
      </w:r>
      <w:r w:rsidR="00A31845">
        <w:rPr>
          <w:rFonts w:asciiTheme="majorEastAsia" w:eastAsiaTheme="majorEastAsia" w:hAnsiTheme="majorEastAsia"/>
          <w:sz w:val="28"/>
          <w:szCs w:val="28"/>
        </w:rPr>
        <w:t>样车</w:t>
      </w:r>
      <w:r w:rsidR="00A31845">
        <w:rPr>
          <w:rFonts w:asciiTheme="majorEastAsia" w:eastAsiaTheme="majorEastAsia" w:hAnsiTheme="majorEastAsia" w:hint="eastAsia"/>
          <w:sz w:val="28"/>
          <w:szCs w:val="28"/>
        </w:rPr>
        <w:t>可</w:t>
      </w:r>
      <w:r w:rsidR="00A31845">
        <w:rPr>
          <w:rFonts w:asciiTheme="majorEastAsia" w:eastAsiaTheme="majorEastAsia" w:hAnsiTheme="majorEastAsia"/>
          <w:sz w:val="28"/>
          <w:szCs w:val="28"/>
        </w:rPr>
        <w:t>用于</w:t>
      </w:r>
      <w:r w:rsidR="00A31845">
        <w:rPr>
          <w:rFonts w:asciiTheme="majorEastAsia" w:eastAsiaTheme="majorEastAsia" w:hAnsiTheme="majorEastAsia" w:hint="eastAsia"/>
          <w:sz w:val="28"/>
          <w:szCs w:val="28"/>
        </w:rPr>
        <w:t>市场</w:t>
      </w:r>
      <w:r w:rsidR="00A31845">
        <w:rPr>
          <w:rFonts w:asciiTheme="majorEastAsia" w:eastAsiaTheme="majorEastAsia" w:hAnsiTheme="majorEastAsia"/>
          <w:sz w:val="28"/>
          <w:szCs w:val="28"/>
        </w:rPr>
        <w:t>对外销售，</w:t>
      </w:r>
      <w:r w:rsidR="00844166">
        <w:rPr>
          <w:rFonts w:asciiTheme="majorEastAsia" w:eastAsiaTheme="majorEastAsia" w:hAnsiTheme="majorEastAsia" w:hint="eastAsia"/>
          <w:sz w:val="28"/>
          <w:szCs w:val="28"/>
        </w:rPr>
        <w:t>提供</w:t>
      </w:r>
      <w:r w:rsidR="00844166">
        <w:rPr>
          <w:rFonts w:asciiTheme="majorEastAsia" w:eastAsiaTheme="majorEastAsia" w:hAnsiTheme="majorEastAsia"/>
          <w:sz w:val="28"/>
          <w:szCs w:val="28"/>
        </w:rPr>
        <w:t>简述</w:t>
      </w:r>
      <w:r w:rsidR="00844166" w:rsidRPr="00921F13">
        <w:rPr>
          <w:rFonts w:asciiTheme="majorEastAsia" w:eastAsiaTheme="majorEastAsia" w:hAnsiTheme="majorEastAsia" w:hint="eastAsia"/>
          <w:sz w:val="28"/>
          <w:szCs w:val="28"/>
        </w:rPr>
        <w:t>报告</w:t>
      </w:r>
      <w:r w:rsidR="00844166">
        <w:rPr>
          <w:rFonts w:asciiTheme="majorEastAsia" w:eastAsiaTheme="majorEastAsia" w:hAnsiTheme="majorEastAsia"/>
          <w:sz w:val="28"/>
          <w:szCs w:val="28"/>
        </w:rPr>
        <w:t>：</w:t>
      </w:r>
      <w:r w:rsidR="00A31845" w:rsidRPr="00921F13">
        <w:rPr>
          <w:rFonts w:asciiTheme="majorEastAsia" w:eastAsiaTheme="majorEastAsia" w:hAnsiTheme="majorEastAsia" w:hint="eastAsia"/>
          <w:sz w:val="28"/>
          <w:szCs w:val="28"/>
        </w:rPr>
        <w:t>对选送</w:t>
      </w:r>
      <w:r w:rsidR="00A31845" w:rsidRPr="00921F13">
        <w:rPr>
          <w:rFonts w:asciiTheme="majorEastAsia" w:eastAsiaTheme="majorEastAsia" w:hAnsiTheme="majorEastAsia"/>
          <w:sz w:val="28"/>
          <w:szCs w:val="28"/>
        </w:rPr>
        <w:t>车型的</w:t>
      </w:r>
      <w:r w:rsidR="00A31845" w:rsidRPr="00921F13">
        <w:rPr>
          <w:rFonts w:asciiTheme="majorEastAsia" w:eastAsiaTheme="majorEastAsia" w:hAnsiTheme="majorEastAsia" w:hint="eastAsia"/>
          <w:sz w:val="28"/>
          <w:szCs w:val="28"/>
        </w:rPr>
        <w:t>技术</w:t>
      </w:r>
      <w:r w:rsidR="00A31845" w:rsidRPr="00921F13">
        <w:rPr>
          <w:rFonts w:asciiTheme="majorEastAsia" w:eastAsiaTheme="majorEastAsia" w:hAnsiTheme="majorEastAsia"/>
          <w:sz w:val="28"/>
          <w:szCs w:val="28"/>
        </w:rPr>
        <w:t>特点及</w:t>
      </w:r>
      <w:r w:rsidR="00A31845" w:rsidRPr="00921F13">
        <w:rPr>
          <w:rFonts w:asciiTheme="majorEastAsia" w:eastAsiaTheme="majorEastAsia" w:hAnsiTheme="majorEastAsia" w:hint="eastAsia"/>
          <w:sz w:val="28"/>
          <w:szCs w:val="28"/>
        </w:rPr>
        <w:t>市场</w:t>
      </w:r>
      <w:r w:rsidR="00A31845" w:rsidRPr="00921F13">
        <w:rPr>
          <w:rFonts w:asciiTheme="majorEastAsia" w:eastAsiaTheme="majorEastAsia" w:hAnsiTheme="majorEastAsia"/>
          <w:sz w:val="28"/>
          <w:szCs w:val="28"/>
        </w:rPr>
        <w:t>分析</w:t>
      </w:r>
      <w:r w:rsidR="00A31845" w:rsidRPr="00921F13">
        <w:rPr>
          <w:rFonts w:asciiTheme="majorEastAsia" w:eastAsiaTheme="majorEastAsia" w:hAnsiTheme="majorEastAsia" w:hint="eastAsia"/>
          <w:sz w:val="28"/>
          <w:szCs w:val="28"/>
        </w:rPr>
        <w:t>报告</w:t>
      </w:r>
      <w:r w:rsidR="00A31845" w:rsidRPr="00921F13">
        <w:rPr>
          <w:rFonts w:asciiTheme="majorEastAsia" w:eastAsiaTheme="majorEastAsia" w:hAnsiTheme="majorEastAsia"/>
          <w:sz w:val="28"/>
          <w:szCs w:val="28"/>
        </w:rPr>
        <w:t>。</w:t>
      </w:r>
    </w:p>
    <w:p w:rsidR="00D60CB1" w:rsidRDefault="00A31845" w:rsidP="00921F13">
      <w:pPr>
        <w:snapToGrid w:val="0"/>
        <w:ind w:firstLineChars="238" w:firstLine="666"/>
        <w:jc w:val="left"/>
        <w:rPr>
          <w:rFonts w:asciiTheme="majorEastAsia" w:eastAsiaTheme="majorEastAsia" w:hAnsiTheme="majorEastAsia"/>
          <w:sz w:val="28"/>
          <w:szCs w:val="28"/>
        </w:rPr>
      </w:pPr>
      <w:r w:rsidRPr="00921F13">
        <w:rPr>
          <w:rFonts w:asciiTheme="majorEastAsia" w:eastAsiaTheme="majorEastAsia" w:hAnsiTheme="majorEastAsia" w:hint="eastAsia"/>
          <w:sz w:val="28"/>
          <w:szCs w:val="28"/>
        </w:rPr>
        <w:t>3、企业</w:t>
      </w:r>
      <w:r>
        <w:rPr>
          <w:rFonts w:asciiTheme="majorEastAsia" w:eastAsiaTheme="majorEastAsia" w:hAnsiTheme="majorEastAsia" w:hint="eastAsia"/>
          <w:sz w:val="28"/>
          <w:szCs w:val="28"/>
        </w:rPr>
        <w:t>选送</w:t>
      </w:r>
      <w:r w:rsidRPr="00921F13">
        <w:rPr>
          <w:rFonts w:asciiTheme="majorEastAsia" w:eastAsiaTheme="majorEastAsia" w:hAnsiTheme="majorEastAsia"/>
          <w:sz w:val="28"/>
          <w:szCs w:val="28"/>
        </w:rPr>
        <w:t>车型</w:t>
      </w:r>
      <w:r>
        <w:rPr>
          <w:rFonts w:asciiTheme="majorEastAsia" w:eastAsiaTheme="majorEastAsia" w:hAnsiTheme="majorEastAsia" w:hint="eastAsia"/>
          <w:sz w:val="28"/>
          <w:szCs w:val="28"/>
        </w:rPr>
        <w:t>应</w:t>
      </w:r>
      <w:r w:rsidR="000F7550" w:rsidRPr="00921F13">
        <w:rPr>
          <w:rFonts w:asciiTheme="majorEastAsia" w:eastAsiaTheme="majorEastAsia" w:hAnsiTheme="majorEastAsia" w:hint="eastAsia"/>
          <w:sz w:val="28"/>
          <w:szCs w:val="28"/>
        </w:rPr>
        <w:t>拥有</w:t>
      </w:r>
      <w:r w:rsidR="000F7550" w:rsidRPr="00921F13">
        <w:rPr>
          <w:rFonts w:asciiTheme="majorEastAsia" w:eastAsiaTheme="majorEastAsia" w:hAnsiTheme="majorEastAsia"/>
          <w:sz w:val="28"/>
          <w:szCs w:val="28"/>
        </w:rPr>
        <w:t>自</w:t>
      </w:r>
      <w:r w:rsidR="000F7550" w:rsidRPr="00921F13">
        <w:rPr>
          <w:rFonts w:asciiTheme="majorEastAsia" w:eastAsiaTheme="majorEastAsia" w:hAnsiTheme="majorEastAsia" w:hint="eastAsia"/>
          <w:sz w:val="28"/>
          <w:szCs w:val="28"/>
        </w:rPr>
        <w:t>主</w:t>
      </w:r>
      <w:r w:rsidR="000F7550" w:rsidRPr="00921F13">
        <w:rPr>
          <w:rFonts w:asciiTheme="majorEastAsia" w:eastAsiaTheme="majorEastAsia" w:hAnsiTheme="majorEastAsia"/>
          <w:sz w:val="28"/>
          <w:szCs w:val="28"/>
        </w:rPr>
        <w:t>车型，并且</w:t>
      </w:r>
      <w:r w:rsidR="003F6CBD" w:rsidRPr="00921F13">
        <w:rPr>
          <w:rFonts w:asciiTheme="majorEastAsia" w:eastAsiaTheme="majorEastAsia" w:hAnsiTheme="majorEastAsia" w:hint="eastAsia"/>
          <w:sz w:val="28"/>
          <w:szCs w:val="28"/>
        </w:rPr>
        <w:t>承诺</w:t>
      </w:r>
      <w:r w:rsidR="000F7550" w:rsidRPr="00921F13">
        <w:rPr>
          <w:rFonts w:asciiTheme="majorEastAsia" w:eastAsiaTheme="majorEastAsia" w:hAnsiTheme="majorEastAsia"/>
          <w:sz w:val="28"/>
          <w:szCs w:val="28"/>
        </w:rPr>
        <w:t>没有知识产权、专利等法律纠纷。</w:t>
      </w:r>
      <w:r w:rsidR="005D5775" w:rsidRPr="00921F13">
        <w:rPr>
          <w:rFonts w:asciiTheme="majorEastAsia" w:eastAsiaTheme="majorEastAsia" w:hAnsiTheme="majorEastAsia" w:hint="eastAsia"/>
          <w:sz w:val="28"/>
          <w:szCs w:val="28"/>
        </w:rPr>
        <w:t>可</w:t>
      </w:r>
      <w:r w:rsidR="005D5775" w:rsidRPr="00921F13">
        <w:rPr>
          <w:rFonts w:asciiTheme="majorEastAsia" w:eastAsiaTheme="majorEastAsia" w:hAnsiTheme="majorEastAsia"/>
          <w:sz w:val="28"/>
          <w:szCs w:val="28"/>
        </w:rPr>
        <w:t>选送多个</w:t>
      </w:r>
      <w:r w:rsidR="005D5775" w:rsidRPr="00921F13">
        <w:rPr>
          <w:rFonts w:asciiTheme="majorEastAsia" w:eastAsiaTheme="majorEastAsia" w:hAnsiTheme="majorEastAsia" w:hint="eastAsia"/>
          <w:sz w:val="28"/>
          <w:szCs w:val="28"/>
        </w:rPr>
        <w:t>车</w:t>
      </w:r>
      <w:r w:rsidR="005D5775" w:rsidRPr="00921F13">
        <w:rPr>
          <w:rFonts w:asciiTheme="majorEastAsia" w:eastAsiaTheme="majorEastAsia" w:hAnsiTheme="majorEastAsia"/>
          <w:sz w:val="28"/>
          <w:szCs w:val="28"/>
        </w:rPr>
        <w:t>体外观造型</w:t>
      </w:r>
      <w:r w:rsidR="005D5775" w:rsidRPr="00921F13">
        <w:rPr>
          <w:rFonts w:asciiTheme="majorEastAsia" w:eastAsiaTheme="majorEastAsia" w:hAnsiTheme="majorEastAsia" w:hint="eastAsia"/>
          <w:sz w:val="28"/>
          <w:szCs w:val="28"/>
        </w:rPr>
        <w:t>；</w:t>
      </w:r>
      <w:r w:rsidR="00DD2376">
        <w:rPr>
          <w:rFonts w:asciiTheme="majorEastAsia" w:eastAsiaTheme="majorEastAsia" w:hAnsiTheme="majorEastAsia" w:hint="eastAsia"/>
          <w:sz w:val="28"/>
          <w:szCs w:val="28"/>
        </w:rPr>
        <w:t>可</w:t>
      </w:r>
      <w:r w:rsidR="005D5775" w:rsidRPr="00921F13">
        <w:rPr>
          <w:rFonts w:asciiTheme="majorEastAsia" w:eastAsiaTheme="majorEastAsia" w:hAnsiTheme="majorEastAsia" w:hint="eastAsia"/>
          <w:sz w:val="28"/>
          <w:szCs w:val="28"/>
        </w:rPr>
        <w:t>提供车体</w:t>
      </w:r>
      <w:r w:rsidR="005D5775" w:rsidRPr="00921F13">
        <w:rPr>
          <w:rFonts w:asciiTheme="majorEastAsia" w:eastAsiaTheme="majorEastAsia" w:hAnsiTheme="majorEastAsia"/>
          <w:sz w:val="28"/>
          <w:szCs w:val="28"/>
        </w:rPr>
        <w:t>外观造型</w:t>
      </w:r>
      <w:r w:rsidR="005D5775" w:rsidRPr="00921F13">
        <w:rPr>
          <w:rFonts w:asciiTheme="majorEastAsia" w:eastAsiaTheme="majorEastAsia" w:hAnsiTheme="majorEastAsia" w:hint="eastAsia"/>
          <w:sz w:val="28"/>
          <w:szCs w:val="28"/>
        </w:rPr>
        <w:t>市场</w:t>
      </w:r>
      <w:r w:rsidR="005D5775" w:rsidRPr="00921F13">
        <w:rPr>
          <w:rFonts w:asciiTheme="majorEastAsia" w:eastAsiaTheme="majorEastAsia" w:hAnsiTheme="majorEastAsia"/>
          <w:sz w:val="28"/>
          <w:szCs w:val="28"/>
        </w:rPr>
        <w:t>彩色宣传</w:t>
      </w:r>
      <w:r w:rsidR="005D5775" w:rsidRPr="00921F13">
        <w:rPr>
          <w:rFonts w:asciiTheme="majorEastAsia" w:eastAsiaTheme="majorEastAsia" w:hAnsiTheme="majorEastAsia" w:hint="eastAsia"/>
          <w:sz w:val="28"/>
          <w:szCs w:val="28"/>
        </w:rPr>
        <w:t>页（含全部</w:t>
      </w:r>
      <w:r w:rsidR="005D5775" w:rsidRPr="00921F13">
        <w:rPr>
          <w:rFonts w:asciiTheme="majorEastAsia" w:eastAsiaTheme="majorEastAsia" w:hAnsiTheme="majorEastAsia"/>
          <w:sz w:val="28"/>
          <w:szCs w:val="28"/>
        </w:rPr>
        <w:t>车型销售技术指标）</w:t>
      </w:r>
      <w:r w:rsidR="005D5775" w:rsidRPr="00921F13">
        <w:rPr>
          <w:rFonts w:asciiTheme="majorEastAsia" w:eastAsiaTheme="majorEastAsia" w:hAnsiTheme="majorEastAsia" w:hint="eastAsia"/>
          <w:sz w:val="28"/>
          <w:szCs w:val="28"/>
        </w:rPr>
        <w:t>。</w:t>
      </w:r>
    </w:p>
    <w:p w:rsidR="00DD2376" w:rsidRPr="00DD2376" w:rsidRDefault="00DD2376" w:rsidP="00921F13">
      <w:pPr>
        <w:snapToGrid w:val="0"/>
        <w:ind w:firstLineChars="238" w:firstLine="666"/>
        <w:jc w:val="left"/>
        <w:rPr>
          <w:rFonts w:asciiTheme="majorEastAsia" w:eastAsiaTheme="majorEastAsia" w:hAnsiTheme="majorEastAsia" w:hint="eastAsia"/>
          <w:sz w:val="28"/>
          <w:szCs w:val="28"/>
        </w:rPr>
      </w:pPr>
      <w:r>
        <w:rPr>
          <w:rFonts w:asciiTheme="majorEastAsia" w:eastAsiaTheme="majorEastAsia" w:hAnsiTheme="majorEastAsia"/>
          <w:sz w:val="28"/>
          <w:szCs w:val="28"/>
        </w:rPr>
        <w:t>4、</w:t>
      </w:r>
      <w:r w:rsidR="00FE0DD5">
        <w:rPr>
          <w:rFonts w:asciiTheme="majorEastAsia" w:eastAsiaTheme="majorEastAsia" w:hAnsiTheme="majorEastAsia" w:hint="eastAsia"/>
          <w:sz w:val="28"/>
          <w:szCs w:val="28"/>
        </w:rPr>
        <w:t>选送</w:t>
      </w:r>
      <w:r w:rsidR="00FE0DD5" w:rsidRPr="00921F13">
        <w:rPr>
          <w:rFonts w:asciiTheme="majorEastAsia" w:eastAsiaTheme="majorEastAsia" w:hAnsiTheme="majorEastAsia"/>
          <w:sz w:val="28"/>
          <w:szCs w:val="28"/>
        </w:rPr>
        <w:t>车型</w:t>
      </w:r>
      <w:r>
        <w:rPr>
          <w:rFonts w:asciiTheme="majorEastAsia" w:eastAsiaTheme="majorEastAsia" w:hAnsiTheme="majorEastAsia"/>
          <w:sz w:val="28"/>
          <w:szCs w:val="28"/>
        </w:rPr>
        <w:t>参与</w:t>
      </w:r>
      <w:r>
        <w:rPr>
          <w:rFonts w:asciiTheme="majorEastAsia" w:eastAsiaTheme="majorEastAsia" w:hAnsiTheme="majorEastAsia" w:hint="eastAsia"/>
          <w:sz w:val="28"/>
          <w:szCs w:val="28"/>
        </w:rPr>
        <w:t>2</w:t>
      </w:r>
      <w:r>
        <w:rPr>
          <w:rFonts w:asciiTheme="majorEastAsia" w:eastAsiaTheme="majorEastAsia" w:hAnsiTheme="majorEastAsia"/>
          <w:sz w:val="28"/>
          <w:szCs w:val="28"/>
        </w:rPr>
        <w:t>014年10月16-18日</w:t>
      </w:r>
      <w:r>
        <w:rPr>
          <w:rFonts w:asciiTheme="majorEastAsia" w:eastAsiaTheme="majorEastAsia" w:hAnsiTheme="majorEastAsia" w:hint="eastAsia"/>
          <w:sz w:val="28"/>
          <w:szCs w:val="28"/>
        </w:rPr>
        <w:t>举办</w:t>
      </w:r>
      <w:r>
        <w:rPr>
          <w:rFonts w:asciiTheme="majorEastAsia" w:eastAsiaTheme="majorEastAsia" w:hAnsiTheme="majorEastAsia"/>
          <w:sz w:val="28"/>
          <w:szCs w:val="28"/>
        </w:rPr>
        <w:t>的“</w:t>
      </w:r>
      <w:r>
        <w:rPr>
          <w:rFonts w:asciiTheme="majorEastAsia" w:eastAsiaTheme="majorEastAsia" w:hAnsiTheme="majorEastAsia" w:hint="eastAsia"/>
          <w:sz w:val="28"/>
          <w:szCs w:val="28"/>
        </w:rPr>
        <w:t>中国</w:t>
      </w:r>
      <w:r>
        <w:rPr>
          <w:rFonts w:asciiTheme="majorEastAsia" w:eastAsiaTheme="majorEastAsia" w:hAnsiTheme="majorEastAsia"/>
          <w:sz w:val="28"/>
          <w:szCs w:val="28"/>
        </w:rPr>
        <w:t>微型电动车产业技术创新联盟”</w:t>
      </w:r>
      <w:r w:rsidR="001A428B" w:rsidRPr="001A428B">
        <w:rPr>
          <w:rFonts w:asciiTheme="majorEastAsia" w:eastAsiaTheme="majorEastAsia" w:hAnsiTheme="majorEastAsia"/>
          <w:sz w:val="28"/>
          <w:szCs w:val="28"/>
        </w:rPr>
        <w:t xml:space="preserve"> </w:t>
      </w:r>
      <w:r w:rsidR="001A428B">
        <w:rPr>
          <w:rFonts w:asciiTheme="majorEastAsia" w:eastAsiaTheme="majorEastAsia" w:hAnsiTheme="majorEastAsia"/>
          <w:sz w:val="28"/>
          <w:szCs w:val="28"/>
        </w:rPr>
        <w:t>微型电动车</w:t>
      </w:r>
      <w:r>
        <w:rPr>
          <w:rFonts w:asciiTheme="majorEastAsia" w:eastAsiaTheme="majorEastAsia" w:hAnsiTheme="majorEastAsia" w:hint="eastAsia"/>
          <w:sz w:val="28"/>
          <w:szCs w:val="28"/>
        </w:rPr>
        <w:t>试乘</w:t>
      </w:r>
      <w:r>
        <w:rPr>
          <w:rFonts w:asciiTheme="majorEastAsia" w:eastAsiaTheme="majorEastAsia" w:hAnsiTheme="majorEastAsia"/>
          <w:sz w:val="28"/>
          <w:szCs w:val="28"/>
        </w:rPr>
        <w:t>试驾活动。</w:t>
      </w:r>
      <w:r w:rsidR="007E3BB2">
        <w:rPr>
          <w:rFonts w:asciiTheme="majorEastAsia" w:eastAsiaTheme="majorEastAsia" w:hAnsiTheme="majorEastAsia" w:hint="eastAsia"/>
          <w:sz w:val="28"/>
          <w:szCs w:val="28"/>
        </w:rPr>
        <w:t>并</w:t>
      </w:r>
      <w:r w:rsidR="007E3BB2">
        <w:rPr>
          <w:rFonts w:asciiTheme="majorEastAsia" w:eastAsiaTheme="majorEastAsia" w:hAnsiTheme="majorEastAsia"/>
          <w:sz w:val="28"/>
          <w:szCs w:val="28"/>
        </w:rPr>
        <w:t>现场发放公众喜好车型的问卷，作为评标的参考依据</w:t>
      </w:r>
      <w:r w:rsidR="007E3BB2">
        <w:rPr>
          <w:rFonts w:asciiTheme="majorEastAsia" w:eastAsiaTheme="majorEastAsia" w:hAnsiTheme="majorEastAsia" w:hint="eastAsia"/>
          <w:sz w:val="28"/>
          <w:szCs w:val="28"/>
        </w:rPr>
        <w:t>之一</w:t>
      </w:r>
      <w:r w:rsidR="007E3BB2">
        <w:rPr>
          <w:rFonts w:asciiTheme="majorEastAsia" w:eastAsiaTheme="majorEastAsia" w:hAnsiTheme="majorEastAsia"/>
          <w:sz w:val="28"/>
          <w:szCs w:val="28"/>
        </w:rPr>
        <w:t>。</w:t>
      </w:r>
    </w:p>
    <w:p w:rsidR="00D60CB1" w:rsidRPr="00921F13" w:rsidRDefault="00D60CB1" w:rsidP="00921F13">
      <w:pPr>
        <w:snapToGrid w:val="0"/>
        <w:ind w:firstLineChars="238" w:firstLine="666"/>
        <w:jc w:val="left"/>
        <w:rPr>
          <w:rFonts w:asciiTheme="majorEastAsia" w:eastAsiaTheme="majorEastAsia" w:hAnsiTheme="majorEastAsia"/>
          <w:sz w:val="28"/>
          <w:szCs w:val="28"/>
        </w:rPr>
      </w:pPr>
    </w:p>
    <w:p w:rsidR="005D5775" w:rsidRPr="00921F13" w:rsidRDefault="005D5775" w:rsidP="00921F13">
      <w:pPr>
        <w:snapToGrid w:val="0"/>
        <w:ind w:firstLineChars="188" w:firstLine="528"/>
        <w:jc w:val="center"/>
        <w:rPr>
          <w:rFonts w:asciiTheme="majorEastAsia" w:eastAsiaTheme="majorEastAsia" w:hAnsiTheme="majorEastAsia"/>
          <w:b/>
          <w:sz w:val="28"/>
          <w:szCs w:val="28"/>
        </w:rPr>
      </w:pPr>
    </w:p>
    <w:p w:rsidR="005C53FB" w:rsidRPr="00921F13" w:rsidRDefault="005C53FB" w:rsidP="00921F13">
      <w:pPr>
        <w:snapToGrid w:val="0"/>
        <w:ind w:firstLineChars="188" w:firstLine="528"/>
        <w:jc w:val="center"/>
        <w:rPr>
          <w:rFonts w:asciiTheme="majorEastAsia" w:eastAsiaTheme="majorEastAsia" w:hAnsiTheme="majorEastAsia"/>
          <w:b/>
          <w:sz w:val="28"/>
          <w:szCs w:val="28"/>
        </w:rPr>
      </w:pPr>
      <w:r w:rsidRPr="00921F13">
        <w:rPr>
          <w:rFonts w:asciiTheme="majorEastAsia" w:eastAsiaTheme="majorEastAsia" w:hAnsiTheme="majorEastAsia" w:hint="eastAsia"/>
          <w:b/>
          <w:sz w:val="28"/>
          <w:szCs w:val="28"/>
        </w:rPr>
        <w:t>第四部分   回标安排</w:t>
      </w:r>
    </w:p>
    <w:p w:rsidR="005C53FB" w:rsidRPr="00921F13" w:rsidRDefault="005C53FB" w:rsidP="00192D87">
      <w:pPr>
        <w:pStyle w:val="a3"/>
        <w:numPr>
          <w:ilvl w:val="0"/>
          <w:numId w:val="1"/>
        </w:numPr>
        <w:snapToGrid w:val="0"/>
        <w:ind w:left="851" w:firstLineChars="0" w:hanging="284"/>
        <w:jc w:val="left"/>
        <w:rPr>
          <w:rFonts w:asciiTheme="majorEastAsia" w:eastAsiaTheme="majorEastAsia" w:hAnsiTheme="majorEastAsia"/>
          <w:b/>
          <w:sz w:val="28"/>
          <w:szCs w:val="28"/>
        </w:rPr>
      </w:pPr>
      <w:r w:rsidRPr="00921F13">
        <w:rPr>
          <w:rFonts w:asciiTheme="majorEastAsia" w:eastAsiaTheme="majorEastAsia" w:hAnsiTheme="majorEastAsia" w:hint="eastAsia"/>
          <w:b/>
          <w:sz w:val="28"/>
          <w:szCs w:val="28"/>
        </w:rPr>
        <w:t xml:space="preserve">提交形式 </w:t>
      </w:r>
      <w:r w:rsidR="00175D0F" w:rsidRPr="00921F13">
        <w:rPr>
          <w:rFonts w:asciiTheme="majorEastAsia" w:eastAsiaTheme="majorEastAsia" w:hAnsiTheme="majorEastAsia" w:hint="eastAsia"/>
          <w:b/>
          <w:sz w:val="28"/>
          <w:szCs w:val="28"/>
        </w:rPr>
        <w:t>：</w:t>
      </w:r>
    </w:p>
    <w:p w:rsidR="00192D87" w:rsidRDefault="005C53FB" w:rsidP="00192D87">
      <w:pPr>
        <w:pStyle w:val="a3"/>
        <w:numPr>
          <w:ilvl w:val="0"/>
          <w:numId w:val="6"/>
        </w:numPr>
        <w:snapToGrid w:val="0"/>
        <w:ind w:left="1560" w:firstLineChars="0" w:hanging="426"/>
        <w:jc w:val="left"/>
        <w:rPr>
          <w:rFonts w:asciiTheme="majorEastAsia" w:eastAsiaTheme="majorEastAsia" w:hAnsiTheme="majorEastAsia"/>
          <w:sz w:val="28"/>
          <w:szCs w:val="28"/>
        </w:rPr>
      </w:pPr>
      <w:r w:rsidRPr="00921F13">
        <w:rPr>
          <w:rFonts w:asciiTheme="majorEastAsia" w:eastAsiaTheme="majorEastAsia" w:hAnsiTheme="majorEastAsia" w:hint="eastAsia"/>
          <w:sz w:val="28"/>
          <w:szCs w:val="28"/>
        </w:rPr>
        <w:t>提案电子文件1份</w:t>
      </w:r>
      <w:r w:rsidR="00210060">
        <w:rPr>
          <w:rFonts w:asciiTheme="majorEastAsia" w:eastAsiaTheme="majorEastAsia" w:hAnsiTheme="majorEastAsia" w:hint="eastAsia"/>
          <w:sz w:val="28"/>
          <w:szCs w:val="28"/>
        </w:rPr>
        <w:t>（含</w:t>
      </w:r>
      <w:r w:rsidR="00210060" w:rsidRPr="00921F13">
        <w:rPr>
          <w:rFonts w:asciiTheme="majorEastAsia" w:eastAsiaTheme="majorEastAsia" w:hAnsiTheme="majorEastAsia" w:hint="eastAsia"/>
          <w:sz w:val="28"/>
          <w:szCs w:val="28"/>
        </w:rPr>
        <w:t>PPT讲解</w:t>
      </w:r>
      <w:r w:rsidR="00210060">
        <w:rPr>
          <w:rFonts w:asciiTheme="majorEastAsia" w:eastAsiaTheme="majorEastAsia" w:hAnsiTheme="majorEastAsia"/>
          <w:sz w:val="28"/>
          <w:szCs w:val="28"/>
        </w:rPr>
        <w:t>）</w:t>
      </w:r>
      <w:r w:rsidR="00210060">
        <w:rPr>
          <w:rFonts w:asciiTheme="majorEastAsia" w:eastAsiaTheme="majorEastAsia" w:hAnsiTheme="majorEastAsia" w:hint="eastAsia"/>
          <w:sz w:val="28"/>
          <w:szCs w:val="28"/>
        </w:rPr>
        <w:t>，</w:t>
      </w:r>
    </w:p>
    <w:p w:rsidR="005C53FB" w:rsidRPr="00210060" w:rsidRDefault="00175D0F" w:rsidP="00192D87">
      <w:pPr>
        <w:pStyle w:val="a3"/>
        <w:snapToGrid w:val="0"/>
        <w:ind w:left="1560" w:firstLineChars="0" w:firstLine="0"/>
        <w:jc w:val="left"/>
        <w:rPr>
          <w:rFonts w:asciiTheme="majorEastAsia" w:eastAsiaTheme="majorEastAsia" w:hAnsiTheme="majorEastAsia"/>
          <w:sz w:val="28"/>
          <w:szCs w:val="28"/>
        </w:rPr>
      </w:pPr>
      <w:r w:rsidRPr="00210060">
        <w:rPr>
          <w:rFonts w:asciiTheme="majorEastAsia" w:eastAsiaTheme="majorEastAsia" w:hAnsiTheme="majorEastAsia" w:hint="eastAsia"/>
          <w:sz w:val="28"/>
          <w:szCs w:val="28"/>
        </w:rPr>
        <w:t>发送E</w:t>
      </w:r>
      <w:r w:rsidRPr="00210060">
        <w:rPr>
          <w:rFonts w:asciiTheme="majorEastAsia" w:eastAsiaTheme="majorEastAsia" w:hAnsiTheme="majorEastAsia"/>
          <w:sz w:val="28"/>
          <w:szCs w:val="28"/>
        </w:rPr>
        <w:t>mail</w:t>
      </w:r>
      <w:r w:rsidRPr="00210060">
        <w:rPr>
          <w:rFonts w:asciiTheme="majorEastAsia" w:eastAsiaTheme="majorEastAsia" w:hAnsiTheme="majorEastAsia" w:hint="eastAsia"/>
          <w:sz w:val="28"/>
          <w:szCs w:val="28"/>
        </w:rPr>
        <w:t>到</w:t>
      </w:r>
      <w:r w:rsidRPr="00210060">
        <w:rPr>
          <w:rFonts w:asciiTheme="majorEastAsia" w:eastAsiaTheme="majorEastAsia" w:hAnsiTheme="majorEastAsia"/>
          <w:sz w:val="28"/>
          <w:szCs w:val="28"/>
        </w:rPr>
        <w:t>：</w:t>
      </w:r>
      <w:r w:rsidRPr="00210060">
        <w:rPr>
          <w:rFonts w:asciiTheme="majorEastAsia" w:eastAsiaTheme="majorEastAsia" w:hAnsiTheme="majorEastAsia" w:hint="eastAsia"/>
          <w:sz w:val="28"/>
          <w:szCs w:val="28"/>
        </w:rPr>
        <w:t>cpsa@cpsa.</w:t>
      </w:r>
      <w:r w:rsidRPr="00210060">
        <w:rPr>
          <w:rFonts w:asciiTheme="majorEastAsia" w:eastAsiaTheme="majorEastAsia" w:hAnsiTheme="majorEastAsia"/>
          <w:sz w:val="28"/>
          <w:szCs w:val="28"/>
        </w:rPr>
        <w:t>org.cn</w:t>
      </w:r>
      <w:r w:rsidR="005C53FB" w:rsidRPr="00210060">
        <w:rPr>
          <w:rFonts w:asciiTheme="majorEastAsia" w:eastAsiaTheme="majorEastAsia" w:hAnsiTheme="majorEastAsia" w:hint="eastAsia"/>
          <w:sz w:val="28"/>
          <w:szCs w:val="28"/>
        </w:rPr>
        <w:t>；</w:t>
      </w:r>
    </w:p>
    <w:p w:rsidR="005C53FB" w:rsidRDefault="0092501B" w:rsidP="00192D87">
      <w:pPr>
        <w:pStyle w:val="a3"/>
        <w:numPr>
          <w:ilvl w:val="0"/>
          <w:numId w:val="6"/>
        </w:numPr>
        <w:snapToGrid w:val="0"/>
        <w:ind w:left="1560" w:firstLineChars="0" w:hanging="426"/>
        <w:jc w:val="left"/>
        <w:rPr>
          <w:rFonts w:asciiTheme="majorEastAsia" w:eastAsiaTheme="majorEastAsia" w:hAnsiTheme="majorEastAsia"/>
          <w:sz w:val="28"/>
          <w:szCs w:val="28"/>
        </w:rPr>
      </w:pPr>
      <w:r w:rsidRPr="00921F13">
        <w:rPr>
          <w:rFonts w:asciiTheme="majorEastAsia" w:eastAsiaTheme="majorEastAsia" w:hAnsiTheme="majorEastAsia" w:hint="eastAsia"/>
          <w:sz w:val="28"/>
          <w:szCs w:val="28"/>
        </w:rPr>
        <w:t>纸质</w:t>
      </w:r>
      <w:r w:rsidR="00175D0F" w:rsidRPr="00921F13">
        <w:rPr>
          <w:rFonts w:asciiTheme="majorEastAsia" w:eastAsiaTheme="majorEastAsia" w:hAnsiTheme="majorEastAsia" w:hint="eastAsia"/>
          <w:sz w:val="28"/>
          <w:szCs w:val="28"/>
        </w:rPr>
        <w:t>装订</w:t>
      </w:r>
      <w:r w:rsidRPr="00921F13">
        <w:rPr>
          <w:rFonts w:asciiTheme="majorEastAsia" w:eastAsiaTheme="majorEastAsia" w:hAnsiTheme="majorEastAsia" w:hint="eastAsia"/>
          <w:sz w:val="28"/>
          <w:szCs w:val="28"/>
        </w:rPr>
        <w:t>文本</w:t>
      </w:r>
      <w:r w:rsidR="005C53FB" w:rsidRPr="00921F13">
        <w:rPr>
          <w:rFonts w:asciiTheme="majorEastAsia" w:eastAsiaTheme="majorEastAsia" w:hAnsiTheme="majorEastAsia" w:hint="eastAsia"/>
          <w:sz w:val="28"/>
          <w:szCs w:val="28"/>
        </w:rPr>
        <w:t>（</w:t>
      </w:r>
      <w:r w:rsidR="00175D0F" w:rsidRPr="00921F13">
        <w:rPr>
          <w:rFonts w:asciiTheme="majorEastAsia" w:eastAsiaTheme="majorEastAsia" w:hAnsiTheme="majorEastAsia"/>
          <w:sz w:val="28"/>
          <w:szCs w:val="28"/>
        </w:rPr>
        <w:t>3</w:t>
      </w:r>
      <w:r w:rsidR="005C53FB" w:rsidRPr="00921F13">
        <w:rPr>
          <w:rFonts w:asciiTheme="majorEastAsia" w:eastAsiaTheme="majorEastAsia" w:hAnsiTheme="majorEastAsia" w:hint="eastAsia"/>
          <w:sz w:val="28"/>
          <w:szCs w:val="28"/>
        </w:rPr>
        <w:t>套）</w:t>
      </w:r>
      <w:r w:rsidR="00306E46">
        <w:rPr>
          <w:rFonts w:asciiTheme="majorEastAsia" w:eastAsiaTheme="majorEastAsia" w:hAnsiTheme="majorEastAsia" w:hint="eastAsia"/>
          <w:sz w:val="28"/>
          <w:szCs w:val="28"/>
        </w:rPr>
        <w:t>快递</w:t>
      </w:r>
      <w:r w:rsidR="00306E46">
        <w:rPr>
          <w:rFonts w:asciiTheme="majorEastAsia" w:eastAsiaTheme="majorEastAsia" w:hAnsiTheme="majorEastAsia"/>
          <w:sz w:val="28"/>
          <w:szCs w:val="28"/>
        </w:rPr>
        <w:t>至</w:t>
      </w:r>
      <w:r w:rsidR="003F298C" w:rsidRPr="001A428B">
        <w:rPr>
          <w:rFonts w:asciiTheme="majorEastAsia" w:eastAsiaTheme="majorEastAsia" w:hAnsiTheme="majorEastAsia" w:hint="eastAsia"/>
          <w:sz w:val="28"/>
          <w:szCs w:val="28"/>
        </w:rPr>
        <w:t>项目招标单位</w:t>
      </w:r>
      <w:r w:rsidR="003F298C">
        <w:rPr>
          <w:rFonts w:asciiTheme="majorEastAsia" w:eastAsiaTheme="majorEastAsia" w:hAnsiTheme="majorEastAsia"/>
          <w:sz w:val="28"/>
          <w:szCs w:val="28"/>
        </w:rPr>
        <w:t>。</w:t>
      </w:r>
    </w:p>
    <w:p w:rsidR="00175D0F" w:rsidRPr="00921F13" w:rsidRDefault="00B5740D" w:rsidP="00192D87">
      <w:pPr>
        <w:pStyle w:val="a3"/>
        <w:numPr>
          <w:ilvl w:val="0"/>
          <w:numId w:val="1"/>
        </w:numPr>
        <w:snapToGrid w:val="0"/>
        <w:ind w:left="851" w:firstLineChars="0" w:hanging="284"/>
        <w:jc w:val="left"/>
        <w:rPr>
          <w:rFonts w:asciiTheme="majorEastAsia" w:eastAsiaTheme="majorEastAsia" w:hAnsiTheme="majorEastAsia"/>
          <w:b/>
          <w:sz w:val="28"/>
          <w:szCs w:val="28"/>
        </w:rPr>
      </w:pPr>
      <w:r w:rsidRPr="00B5740D">
        <w:rPr>
          <w:rFonts w:asciiTheme="majorEastAsia" w:eastAsiaTheme="majorEastAsia" w:hAnsiTheme="majorEastAsia" w:hint="eastAsia"/>
          <w:b/>
          <w:sz w:val="28"/>
          <w:szCs w:val="28"/>
        </w:rPr>
        <w:t>车型选送</w:t>
      </w:r>
      <w:r w:rsidR="005C53FB" w:rsidRPr="00B5740D">
        <w:rPr>
          <w:rFonts w:asciiTheme="majorEastAsia" w:eastAsiaTheme="majorEastAsia" w:hAnsiTheme="majorEastAsia" w:hint="eastAsia"/>
          <w:b/>
          <w:sz w:val="28"/>
          <w:szCs w:val="28"/>
        </w:rPr>
        <w:t>提案具体安排</w:t>
      </w:r>
    </w:p>
    <w:p w:rsidR="00B5740D" w:rsidRDefault="00B5740D" w:rsidP="00ED2F2C">
      <w:pPr>
        <w:pStyle w:val="a3"/>
        <w:numPr>
          <w:ilvl w:val="0"/>
          <w:numId w:val="7"/>
        </w:numPr>
        <w:snapToGrid w:val="0"/>
        <w:ind w:left="1418" w:firstLineChars="0" w:hanging="284"/>
        <w:jc w:val="left"/>
        <w:rPr>
          <w:rFonts w:asciiTheme="majorEastAsia" w:eastAsiaTheme="majorEastAsia" w:hAnsiTheme="majorEastAsia"/>
          <w:sz w:val="28"/>
          <w:szCs w:val="28"/>
        </w:rPr>
      </w:pPr>
      <w:r w:rsidRPr="00B5740D">
        <w:rPr>
          <w:rFonts w:asciiTheme="majorEastAsia" w:eastAsiaTheme="majorEastAsia" w:hAnsiTheme="majorEastAsia" w:hint="eastAsia"/>
          <w:sz w:val="28"/>
          <w:szCs w:val="28"/>
        </w:rPr>
        <w:t>车型</w:t>
      </w:r>
      <w:r>
        <w:rPr>
          <w:rFonts w:asciiTheme="majorEastAsia" w:eastAsiaTheme="majorEastAsia" w:hAnsiTheme="majorEastAsia" w:hint="eastAsia"/>
          <w:sz w:val="28"/>
          <w:szCs w:val="28"/>
        </w:rPr>
        <w:t>资料</w:t>
      </w:r>
      <w:r w:rsidRPr="00B5740D">
        <w:rPr>
          <w:rFonts w:asciiTheme="majorEastAsia" w:eastAsiaTheme="majorEastAsia" w:hAnsiTheme="majorEastAsia" w:hint="eastAsia"/>
          <w:sz w:val="28"/>
          <w:szCs w:val="28"/>
        </w:rPr>
        <w:t>选送</w:t>
      </w:r>
      <w:r w:rsidRPr="00B5740D">
        <w:rPr>
          <w:rFonts w:asciiTheme="majorEastAsia" w:eastAsiaTheme="majorEastAsia" w:hAnsiTheme="majorEastAsia" w:hint="eastAsia"/>
          <w:sz w:val="28"/>
          <w:szCs w:val="28"/>
        </w:rPr>
        <w:t>截至</w:t>
      </w:r>
      <w:r w:rsidR="005C53FB" w:rsidRPr="00921F13">
        <w:rPr>
          <w:rFonts w:asciiTheme="majorEastAsia" w:eastAsiaTheme="majorEastAsia" w:hAnsiTheme="majorEastAsia" w:hint="eastAsia"/>
          <w:sz w:val="28"/>
          <w:szCs w:val="28"/>
        </w:rPr>
        <w:t>时间：20</w:t>
      </w:r>
      <w:r>
        <w:rPr>
          <w:rFonts w:asciiTheme="majorEastAsia" w:eastAsiaTheme="majorEastAsia" w:hAnsiTheme="majorEastAsia"/>
          <w:sz w:val="28"/>
          <w:szCs w:val="28"/>
        </w:rPr>
        <w:t>14</w:t>
      </w:r>
      <w:r w:rsidR="005C53FB" w:rsidRPr="00921F13">
        <w:rPr>
          <w:rFonts w:asciiTheme="majorEastAsia" w:eastAsiaTheme="majorEastAsia" w:hAnsiTheme="majorEastAsia" w:hint="eastAsia"/>
          <w:sz w:val="28"/>
          <w:szCs w:val="28"/>
        </w:rPr>
        <w:t>年</w:t>
      </w:r>
      <w:r>
        <w:rPr>
          <w:rFonts w:asciiTheme="majorEastAsia" w:eastAsiaTheme="majorEastAsia" w:hAnsiTheme="majorEastAsia"/>
          <w:sz w:val="28"/>
          <w:szCs w:val="28"/>
        </w:rPr>
        <w:t>9</w:t>
      </w:r>
      <w:r w:rsidR="005C53FB" w:rsidRPr="00921F13">
        <w:rPr>
          <w:rFonts w:asciiTheme="majorEastAsia" w:eastAsiaTheme="majorEastAsia" w:hAnsiTheme="majorEastAsia" w:hint="eastAsia"/>
          <w:sz w:val="28"/>
          <w:szCs w:val="28"/>
        </w:rPr>
        <w:t>月</w:t>
      </w:r>
      <w:r>
        <w:rPr>
          <w:rFonts w:asciiTheme="majorEastAsia" w:eastAsiaTheme="majorEastAsia" w:hAnsiTheme="majorEastAsia"/>
          <w:sz w:val="28"/>
          <w:szCs w:val="28"/>
        </w:rPr>
        <w:t>10</w:t>
      </w:r>
      <w:r w:rsidR="005C53FB" w:rsidRPr="00921F13">
        <w:rPr>
          <w:rFonts w:asciiTheme="majorEastAsia" w:eastAsiaTheme="majorEastAsia" w:hAnsiTheme="majorEastAsia" w:hint="eastAsia"/>
          <w:sz w:val="28"/>
          <w:szCs w:val="28"/>
        </w:rPr>
        <w:t xml:space="preserve">日 </w:t>
      </w:r>
    </w:p>
    <w:p w:rsidR="00156FEE" w:rsidRPr="00F71F67" w:rsidRDefault="00156FEE" w:rsidP="00156FEE">
      <w:pPr>
        <w:pStyle w:val="a3"/>
        <w:numPr>
          <w:ilvl w:val="0"/>
          <w:numId w:val="7"/>
        </w:numPr>
        <w:snapToGrid w:val="0"/>
        <w:ind w:left="1418" w:firstLineChars="0" w:hanging="284"/>
        <w:jc w:val="left"/>
        <w:rPr>
          <w:rFonts w:asciiTheme="majorEastAsia" w:eastAsiaTheme="majorEastAsia" w:hAnsiTheme="majorEastAsia" w:hint="eastAsia"/>
          <w:sz w:val="28"/>
          <w:szCs w:val="28"/>
        </w:rPr>
      </w:pPr>
      <w:r>
        <w:rPr>
          <w:rFonts w:asciiTheme="majorEastAsia" w:eastAsiaTheme="majorEastAsia" w:hAnsiTheme="majorEastAsia" w:hint="eastAsia"/>
          <w:sz w:val="28"/>
          <w:szCs w:val="28"/>
        </w:rPr>
        <w:t>会议</w:t>
      </w:r>
      <w:r w:rsidRPr="00921F13">
        <w:rPr>
          <w:rFonts w:asciiTheme="majorEastAsia" w:eastAsiaTheme="majorEastAsia" w:hAnsiTheme="majorEastAsia" w:hint="eastAsia"/>
          <w:sz w:val="28"/>
          <w:szCs w:val="28"/>
        </w:rPr>
        <w:t>讲解形式：PPT讲解</w:t>
      </w:r>
      <w:r>
        <w:rPr>
          <w:rFonts w:asciiTheme="majorEastAsia" w:eastAsiaTheme="majorEastAsia" w:hAnsiTheme="majorEastAsia" w:hint="eastAsia"/>
          <w:sz w:val="28"/>
          <w:szCs w:val="28"/>
        </w:rPr>
        <w:t>（2</w:t>
      </w:r>
      <w:r>
        <w:rPr>
          <w:rFonts w:asciiTheme="majorEastAsia" w:eastAsiaTheme="majorEastAsia" w:hAnsiTheme="majorEastAsia"/>
          <w:sz w:val="28"/>
          <w:szCs w:val="28"/>
        </w:rPr>
        <w:t>014年10月18日）</w:t>
      </w:r>
    </w:p>
    <w:p w:rsidR="00175D0F" w:rsidRPr="00921F13" w:rsidRDefault="00F71F67" w:rsidP="00ED2F2C">
      <w:pPr>
        <w:pStyle w:val="a3"/>
        <w:numPr>
          <w:ilvl w:val="0"/>
          <w:numId w:val="7"/>
        </w:numPr>
        <w:snapToGrid w:val="0"/>
        <w:ind w:left="1418" w:firstLineChars="0" w:hanging="284"/>
        <w:jc w:val="left"/>
        <w:rPr>
          <w:rFonts w:asciiTheme="majorEastAsia" w:eastAsiaTheme="majorEastAsia" w:hAnsiTheme="majorEastAsia"/>
          <w:sz w:val="28"/>
          <w:szCs w:val="28"/>
        </w:rPr>
      </w:pPr>
      <w:r w:rsidRPr="00921F13">
        <w:rPr>
          <w:rFonts w:asciiTheme="majorEastAsia" w:eastAsiaTheme="majorEastAsia" w:hAnsiTheme="majorEastAsia" w:hint="eastAsia"/>
          <w:sz w:val="28"/>
          <w:szCs w:val="28"/>
        </w:rPr>
        <w:t>时间限制：每个公司</w:t>
      </w:r>
      <w:r w:rsidR="00FE0DD5">
        <w:rPr>
          <w:rFonts w:asciiTheme="majorEastAsia" w:eastAsiaTheme="majorEastAsia" w:hAnsiTheme="majorEastAsia"/>
          <w:sz w:val="28"/>
          <w:szCs w:val="28"/>
        </w:rPr>
        <w:t>2</w:t>
      </w:r>
      <w:r w:rsidRPr="00921F13">
        <w:rPr>
          <w:rFonts w:asciiTheme="majorEastAsia" w:eastAsiaTheme="majorEastAsia" w:hAnsiTheme="majorEastAsia" w:hint="eastAsia"/>
          <w:sz w:val="28"/>
          <w:szCs w:val="28"/>
        </w:rPr>
        <w:t>0分钟</w:t>
      </w:r>
    </w:p>
    <w:p w:rsidR="00175D0F" w:rsidRPr="00B06B46" w:rsidRDefault="005C53FB" w:rsidP="00192D87">
      <w:pPr>
        <w:pStyle w:val="a3"/>
        <w:numPr>
          <w:ilvl w:val="0"/>
          <w:numId w:val="1"/>
        </w:numPr>
        <w:snapToGrid w:val="0"/>
        <w:ind w:left="851" w:firstLineChars="0" w:hanging="284"/>
        <w:jc w:val="left"/>
        <w:rPr>
          <w:rFonts w:asciiTheme="majorEastAsia" w:eastAsiaTheme="majorEastAsia" w:hAnsiTheme="majorEastAsia"/>
          <w:b/>
          <w:sz w:val="28"/>
          <w:szCs w:val="28"/>
        </w:rPr>
      </w:pPr>
      <w:r w:rsidRPr="00B06B46">
        <w:rPr>
          <w:rFonts w:asciiTheme="majorEastAsia" w:eastAsiaTheme="majorEastAsia" w:hAnsiTheme="majorEastAsia" w:hint="eastAsia"/>
          <w:b/>
          <w:sz w:val="28"/>
          <w:szCs w:val="28"/>
        </w:rPr>
        <w:t xml:space="preserve">开标时间  </w:t>
      </w:r>
    </w:p>
    <w:p w:rsidR="00175D0F" w:rsidRDefault="005C53FB" w:rsidP="00ED2F2C">
      <w:pPr>
        <w:pStyle w:val="a3"/>
        <w:numPr>
          <w:ilvl w:val="0"/>
          <w:numId w:val="8"/>
        </w:numPr>
        <w:snapToGrid w:val="0"/>
        <w:ind w:left="1418" w:firstLineChars="0" w:hanging="284"/>
        <w:jc w:val="left"/>
        <w:rPr>
          <w:rFonts w:asciiTheme="majorEastAsia" w:eastAsiaTheme="majorEastAsia" w:hAnsiTheme="majorEastAsia"/>
          <w:sz w:val="28"/>
          <w:szCs w:val="28"/>
        </w:rPr>
      </w:pPr>
      <w:r w:rsidRPr="00921F13">
        <w:rPr>
          <w:rFonts w:asciiTheme="majorEastAsia" w:eastAsiaTheme="majorEastAsia" w:hAnsiTheme="majorEastAsia" w:hint="eastAsia"/>
          <w:sz w:val="28"/>
          <w:szCs w:val="28"/>
        </w:rPr>
        <w:t>议标时间：20</w:t>
      </w:r>
      <w:r w:rsidR="00F71F67">
        <w:rPr>
          <w:rFonts w:asciiTheme="majorEastAsia" w:eastAsiaTheme="majorEastAsia" w:hAnsiTheme="majorEastAsia"/>
          <w:sz w:val="28"/>
          <w:szCs w:val="28"/>
        </w:rPr>
        <w:t>14</w:t>
      </w:r>
      <w:r w:rsidRPr="00921F13">
        <w:rPr>
          <w:rFonts w:asciiTheme="majorEastAsia" w:eastAsiaTheme="majorEastAsia" w:hAnsiTheme="majorEastAsia" w:hint="eastAsia"/>
          <w:sz w:val="28"/>
          <w:szCs w:val="28"/>
        </w:rPr>
        <w:t>年</w:t>
      </w:r>
      <w:r w:rsidR="00F71F67">
        <w:rPr>
          <w:rFonts w:asciiTheme="majorEastAsia" w:eastAsiaTheme="majorEastAsia" w:hAnsiTheme="majorEastAsia"/>
          <w:sz w:val="28"/>
          <w:szCs w:val="28"/>
        </w:rPr>
        <w:t>9</w:t>
      </w:r>
      <w:r w:rsidRPr="00921F13">
        <w:rPr>
          <w:rFonts w:asciiTheme="majorEastAsia" w:eastAsiaTheme="majorEastAsia" w:hAnsiTheme="majorEastAsia" w:hint="eastAsia"/>
          <w:sz w:val="28"/>
          <w:szCs w:val="28"/>
        </w:rPr>
        <w:t>月</w:t>
      </w:r>
      <w:r w:rsidR="00F71F67">
        <w:rPr>
          <w:rFonts w:asciiTheme="majorEastAsia" w:eastAsiaTheme="majorEastAsia" w:hAnsiTheme="majorEastAsia"/>
          <w:sz w:val="28"/>
          <w:szCs w:val="28"/>
        </w:rPr>
        <w:t>11</w:t>
      </w:r>
      <w:r w:rsidRPr="00921F13">
        <w:rPr>
          <w:rFonts w:asciiTheme="majorEastAsia" w:eastAsiaTheme="majorEastAsia" w:hAnsiTheme="majorEastAsia" w:hint="eastAsia"/>
          <w:sz w:val="28"/>
          <w:szCs w:val="28"/>
        </w:rPr>
        <w:t>日至</w:t>
      </w:r>
      <w:r w:rsidR="00F71F67">
        <w:rPr>
          <w:rFonts w:asciiTheme="majorEastAsia" w:eastAsiaTheme="majorEastAsia" w:hAnsiTheme="majorEastAsia"/>
          <w:sz w:val="28"/>
          <w:szCs w:val="28"/>
        </w:rPr>
        <w:t>9</w:t>
      </w:r>
      <w:r w:rsidRPr="00921F13">
        <w:rPr>
          <w:rFonts w:asciiTheme="majorEastAsia" w:eastAsiaTheme="majorEastAsia" w:hAnsiTheme="majorEastAsia" w:hint="eastAsia"/>
          <w:sz w:val="28"/>
          <w:szCs w:val="28"/>
        </w:rPr>
        <w:t>月</w:t>
      </w:r>
      <w:r w:rsidR="00F71F67">
        <w:rPr>
          <w:rFonts w:asciiTheme="majorEastAsia" w:eastAsiaTheme="majorEastAsia" w:hAnsiTheme="majorEastAsia"/>
          <w:sz w:val="28"/>
          <w:szCs w:val="28"/>
        </w:rPr>
        <w:t>15</w:t>
      </w:r>
      <w:r w:rsidRPr="00921F13">
        <w:rPr>
          <w:rFonts w:asciiTheme="majorEastAsia" w:eastAsiaTheme="majorEastAsia" w:hAnsiTheme="majorEastAsia" w:hint="eastAsia"/>
          <w:sz w:val="28"/>
          <w:szCs w:val="28"/>
        </w:rPr>
        <w:t>日，</w:t>
      </w:r>
      <w:r w:rsidR="00F71F67">
        <w:rPr>
          <w:rFonts w:asciiTheme="majorEastAsia" w:eastAsiaTheme="majorEastAsia" w:hAnsiTheme="majorEastAsia" w:hint="eastAsia"/>
          <w:sz w:val="28"/>
          <w:szCs w:val="28"/>
        </w:rPr>
        <w:t>中国电源工业</w:t>
      </w:r>
      <w:r w:rsidR="00F71F67">
        <w:rPr>
          <w:rFonts w:asciiTheme="majorEastAsia" w:eastAsiaTheme="majorEastAsia" w:hAnsiTheme="majorEastAsia"/>
          <w:sz w:val="28"/>
          <w:szCs w:val="28"/>
        </w:rPr>
        <w:t>协会专</w:t>
      </w:r>
      <w:r w:rsidR="00F71F67">
        <w:rPr>
          <w:rFonts w:asciiTheme="majorEastAsia" w:eastAsiaTheme="majorEastAsia" w:hAnsiTheme="majorEastAsia" w:hint="eastAsia"/>
          <w:sz w:val="28"/>
          <w:szCs w:val="28"/>
        </w:rPr>
        <w:t>家</w:t>
      </w:r>
      <w:r w:rsidR="00F71F67">
        <w:rPr>
          <w:rFonts w:asciiTheme="majorEastAsia" w:eastAsiaTheme="majorEastAsia" w:hAnsiTheme="majorEastAsia"/>
          <w:sz w:val="28"/>
          <w:szCs w:val="28"/>
        </w:rPr>
        <w:t>委员会</w:t>
      </w:r>
      <w:r w:rsidR="00F71F67">
        <w:rPr>
          <w:rFonts w:asciiTheme="majorEastAsia" w:eastAsiaTheme="majorEastAsia" w:hAnsiTheme="majorEastAsia" w:hint="eastAsia"/>
          <w:sz w:val="28"/>
          <w:szCs w:val="28"/>
        </w:rPr>
        <w:t>项目专家组</w:t>
      </w:r>
      <w:r w:rsidRPr="00921F13">
        <w:rPr>
          <w:rFonts w:asciiTheme="majorEastAsia" w:eastAsiaTheme="majorEastAsia" w:hAnsiTheme="majorEastAsia" w:hint="eastAsia"/>
          <w:sz w:val="28"/>
          <w:szCs w:val="28"/>
        </w:rPr>
        <w:t>进行议标。</w:t>
      </w:r>
      <w:r w:rsidR="009612D9">
        <w:rPr>
          <w:rFonts w:asciiTheme="majorEastAsia" w:eastAsiaTheme="majorEastAsia" w:hAnsiTheme="majorEastAsia" w:hint="eastAsia"/>
          <w:sz w:val="28"/>
          <w:szCs w:val="28"/>
        </w:rPr>
        <w:t>初步</w:t>
      </w:r>
      <w:r w:rsidR="009612D9">
        <w:rPr>
          <w:rFonts w:asciiTheme="majorEastAsia" w:eastAsiaTheme="majorEastAsia" w:hAnsiTheme="majorEastAsia"/>
          <w:sz w:val="28"/>
          <w:szCs w:val="28"/>
        </w:rPr>
        <w:t>选定20个车型作为</w:t>
      </w:r>
      <w:r w:rsidR="009612D9">
        <w:rPr>
          <w:rFonts w:asciiTheme="majorEastAsia" w:eastAsiaTheme="majorEastAsia" w:hAnsiTheme="majorEastAsia" w:hint="eastAsia"/>
          <w:sz w:val="28"/>
          <w:szCs w:val="28"/>
        </w:rPr>
        <w:t>入围</w:t>
      </w:r>
      <w:r w:rsidR="009612D9">
        <w:rPr>
          <w:rFonts w:asciiTheme="majorEastAsia" w:eastAsiaTheme="majorEastAsia" w:hAnsiTheme="majorEastAsia"/>
          <w:sz w:val="28"/>
          <w:szCs w:val="28"/>
        </w:rPr>
        <w:t>备选</w:t>
      </w:r>
      <w:r w:rsidR="009612D9">
        <w:rPr>
          <w:rFonts w:asciiTheme="majorEastAsia" w:eastAsiaTheme="majorEastAsia" w:hAnsiTheme="majorEastAsia"/>
          <w:sz w:val="28"/>
          <w:szCs w:val="28"/>
        </w:rPr>
        <w:t>车型</w:t>
      </w:r>
      <w:r w:rsidRPr="00921F13">
        <w:rPr>
          <w:rFonts w:asciiTheme="majorEastAsia" w:eastAsiaTheme="majorEastAsia" w:hAnsiTheme="majorEastAsia" w:hint="eastAsia"/>
          <w:sz w:val="28"/>
          <w:szCs w:val="28"/>
        </w:rPr>
        <w:t xml:space="preserve"> </w:t>
      </w:r>
      <w:r w:rsidR="009612D9">
        <w:rPr>
          <w:rFonts w:asciiTheme="majorEastAsia" w:eastAsiaTheme="majorEastAsia" w:hAnsiTheme="majorEastAsia" w:hint="eastAsia"/>
          <w:sz w:val="28"/>
          <w:szCs w:val="28"/>
        </w:rPr>
        <w:t>。</w:t>
      </w:r>
    </w:p>
    <w:p w:rsidR="001870D3" w:rsidRDefault="001870D3" w:rsidP="00ED2F2C">
      <w:pPr>
        <w:pStyle w:val="a3"/>
        <w:numPr>
          <w:ilvl w:val="0"/>
          <w:numId w:val="8"/>
        </w:numPr>
        <w:snapToGrid w:val="0"/>
        <w:ind w:left="1418" w:firstLineChars="0" w:hanging="284"/>
        <w:jc w:val="left"/>
        <w:rPr>
          <w:rFonts w:asciiTheme="majorEastAsia" w:eastAsiaTheme="majorEastAsia" w:hAnsiTheme="majorEastAsia"/>
          <w:sz w:val="28"/>
          <w:szCs w:val="28"/>
        </w:rPr>
      </w:pPr>
      <w:r>
        <w:rPr>
          <w:rFonts w:asciiTheme="majorEastAsia" w:eastAsiaTheme="majorEastAsia" w:hAnsiTheme="majorEastAsia" w:hint="eastAsia"/>
          <w:sz w:val="28"/>
          <w:szCs w:val="28"/>
        </w:rPr>
        <w:t>网上</w:t>
      </w:r>
      <w:r>
        <w:rPr>
          <w:rFonts w:asciiTheme="majorEastAsia" w:eastAsiaTheme="majorEastAsia" w:hAnsiTheme="majorEastAsia"/>
          <w:sz w:val="28"/>
          <w:szCs w:val="28"/>
        </w:rPr>
        <w:t>公示：</w:t>
      </w:r>
      <w:r w:rsidRPr="00921F13">
        <w:rPr>
          <w:rFonts w:asciiTheme="majorEastAsia" w:eastAsiaTheme="majorEastAsia" w:hAnsiTheme="majorEastAsia" w:hint="eastAsia"/>
          <w:sz w:val="28"/>
          <w:szCs w:val="28"/>
        </w:rPr>
        <w:t>20</w:t>
      </w:r>
      <w:r>
        <w:rPr>
          <w:rFonts w:asciiTheme="majorEastAsia" w:eastAsiaTheme="majorEastAsia" w:hAnsiTheme="majorEastAsia"/>
          <w:sz w:val="28"/>
          <w:szCs w:val="28"/>
        </w:rPr>
        <w:t>14</w:t>
      </w:r>
      <w:r w:rsidRPr="00921F13">
        <w:rPr>
          <w:rFonts w:asciiTheme="majorEastAsia" w:eastAsiaTheme="majorEastAsia" w:hAnsiTheme="majorEastAsia" w:hint="eastAsia"/>
          <w:sz w:val="28"/>
          <w:szCs w:val="28"/>
        </w:rPr>
        <w:t>年</w:t>
      </w:r>
      <w:r>
        <w:rPr>
          <w:rFonts w:asciiTheme="majorEastAsia" w:eastAsiaTheme="majorEastAsia" w:hAnsiTheme="majorEastAsia"/>
          <w:sz w:val="28"/>
          <w:szCs w:val="28"/>
        </w:rPr>
        <w:t>9</w:t>
      </w:r>
      <w:r w:rsidRPr="00921F13">
        <w:rPr>
          <w:rFonts w:asciiTheme="majorEastAsia" w:eastAsiaTheme="majorEastAsia" w:hAnsiTheme="majorEastAsia" w:hint="eastAsia"/>
          <w:sz w:val="28"/>
          <w:szCs w:val="28"/>
        </w:rPr>
        <w:t>月</w:t>
      </w:r>
      <w:r>
        <w:rPr>
          <w:rFonts w:asciiTheme="majorEastAsia" w:eastAsiaTheme="majorEastAsia" w:hAnsiTheme="majorEastAsia"/>
          <w:sz w:val="28"/>
          <w:szCs w:val="28"/>
        </w:rPr>
        <w:t>1</w:t>
      </w:r>
      <w:r>
        <w:rPr>
          <w:rFonts w:asciiTheme="majorEastAsia" w:eastAsiaTheme="majorEastAsia" w:hAnsiTheme="majorEastAsia"/>
          <w:sz w:val="28"/>
          <w:szCs w:val="28"/>
        </w:rPr>
        <w:t>6</w:t>
      </w:r>
      <w:r w:rsidRPr="00921F13">
        <w:rPr>
          <w:rFonts w:asciiTheme="majorEastAsia" w:eastAsiaTheme="majorEastAsia" w:hAnsiTheme="majorEastAsia" w:hint="eastAsia"/>
          <w:sz w:val="28"/>
          <w:szCs w:val="28"/>
        </w:rPr>
        <w:t>日至</w:t>
      </w:r>
      <w:r>
        <w:rPr>
          <w:rFonts w:asciiTheme="majorEastAsia" w:eastAsiaTheme="majorEastAsia" w:hAnsiTheme="majorEastAsia"/>
          <w:sz w:val="28"/>
          <w:szCs w:val="28"/>
        </w:rPr>
        <w:t>10</w:t>
      </w:r>
      <w:r w:rsidRPr="00921F13">
        <w:rPr>
          <w:rFonts w:asciiTheme="majorEastAsia" w:eastAsiaTheme="majorEastAsia" w:hAnsiTheme="majorEastAsia" w:hint="eastAsia"/>
          <w:sz w:val="28"/>
          <w:szCs w:val="28"/>
        </w:rPr>
        <w:t>月</w:t>
      </w:r>
      <w:r>
        <w:rPr>
          <w:rFonts w:asciiTheme="majorEastAsia" w:eastAsiaTheme="majorEastAsia" w:hAnsiTheme="majorEastAsia"/>
          <w:sz w:val="28"/>
          <w:szCs w:val="28"/>
        </w:rPr>
        <w:t>1</w:t>
      </w:r>
      <w:r w:rsidR="00627343">
        <w:rPr>
          <w:rFonts w:asciiTheme="majorEastAsia" w:eastAsiaTheme="majorEastAsia" w:hAnsiTheme="majorEastAsia"/>
          <w:sz w:val="28"/>
          <w:szCs w:val="28"/>
        </w:rPr>
        <w:t>6</w:t>
      </w:r>
      <w:r w:rsidRPr="00921F13">
        <w:rPr>
          <w:rFonts w:asciiTheme="majorEastAsia" w:eastAsiaTheme="majorEastAsia" w:hAnsiTheme="majorEastAsia" w:hint="eastAsia"/>
          <w:sz w:val="28"/>
          <w:szCs w:val="28"/>
        </w:rPr>
        <w:t>日</w:t>
      </w:r>
      <w:r w:rsidR="00226DB6">
        <w:rPr>
          <w:rFonts w:asciiTheme="majorEastAsia" w:eastAsiaTheme="majorEastAsia" w:hAnsiTheme="majorEastAsia" w:hint="eastAsia"/>
          <w:sz w:val="28"/>
          <w:szCs w:val="28"/>
        </w:rPr>
        <w:t>（公众网上</w:t>
      </w:r>
      <w:r w:rsidR="00000336">
        <w:rPr>
          <w:rFonts w:asciiTheme="majorEastAsia" w:eastAsiaTheme="majorEastAsia" w:hAnsiTheme="majorEastAsia" w:hint="eastAsia"/>
          <w:sz w:val="28"/>
          <w:szCs w:val="28"/>
        </w:rPr>
        <w:t>评选</w:t>
      </w:r>
      <w:r w:rsidR="00000336">
        <w:rPr>
          <w:rFonts w:asciiTheme="majorEastAsia" w:eastAsiaTheme="majorEastAsia" w:hAnsiTheme="majorEastAsia" w:hint="eastAsia"/>
          <w:sz w:val="28"/>
          <w:szCs w:val="28"/>
        </w:rPr>
        <w:t>喜好</w:t>
      </w:r>
      <w:bookmarkStart w:id="0" w:name="_GoBack"/>
      <w:bookmarkEnd w:id="0"/>
      <w:r w:rsidR="00226DB6">
        <w:rPr>
          <w:rFonts w:asciiTheme="majorEastAsia" w:eastAsiaTheme="majorEastAsia" w:hAnsiTheme="majorEastAsia"/>
          <w:sz w:val="28"/>
          <w:szCs w:val="28"/>
        </w:rPr>
        <w:t>车型</w:t>
      </w:r>
      <w:r w:rsidR="008D7338">
        <w:rPr>
          <w:rFonts w:asciiTheme="majorEastAsia" w:eastAsiaTheme="majorEastAsia" w:hAnsiTheme="majorEastAsia" w:hint="eastAsia"/>
          <w:sz w:val="28"/>
          <w:szCs w:val="28"/>
        </w:rPr>
        <w:t>，</w:t>
      </w:r>
      <w:r w:rsidR="008D7338">
        <w:rPr>
          <w:rFonts w:asciiTheme="majorEastAsia" w:eastAsiaTheme="majorEastAsia" w:hAnsiTheme="majorEastAsia"/>
          <w:sz w:val="28"/>
          <w:szCs w:val="28"/>
        </w:rPr>
        <w:t>作为评标的参考依据</w:t>
      </w:r>
      <w:r w:rsidR="008D7338">
        <w:rPr>
          <w:rFonts w:asciiTheme="majorEastAsia" w:eastAsiaTheme="majorEastAsia" w:hAnsiTheme="majorEastAsia" w:hint="eastAsia"/>
          <w:sz w:val="28"/>
          <w:szCs w:val="28"/>
        </w:rPr>
        <w:t>之一</w:t>
      </w:r>
      <w:r w:rsidR="00226DB6">
        <w:rPr>
          <w:rFonts w:asciiTheme="majorEastAsia" w:eastAsiaTheme="majorEastAsia" w:hAnsiTheme="majorEastAsia"/>
          <w:sz w:val="28"/>
          <w:szCs w:val="28"/>
        </w:rPr>
        <w:t>）</w:t>
      </w:r>
      <w:r w:rsidR="00627343">
        <w:rPr>
          <w:rFonts w:asciiTheme="majorEastAsia" w:eastAsiaTheme="majorEastAsia" w:hAnsiTheme="majorEastAsia"/>
          <w:sz w:val="28"/>
          <w:szCs w:val="28"/>
        </w:rPr>
        <w:t>。</w:t>
      </w:r>
    </w:p>
    <w:p w:rsidR="00F71F67" w:rsidRDefault="005C53FB" w:rsidP="00ED2F2C">
      <w:pPr>
        <w:pStyle w:val="a3"/>
        <w:numPr>
          <w:ilvl w:val="0"/>
          <w:numId w:val="8"/>
        </w:numPr>
        <w:snapToGrid w:val="0"/>
        <w:ind w:left="1418" w:firstLineChars="0" w:hanging="284"/>
        <w:jc w:val="left"/>
        <w:rPr>
          <w:rFonts w:asciiTheme="majorEastAsia" w:eastAsiaTheme="majorEastAsia" w:hAnsiTheme="majorEastAsia"/>
          <w:sz w:val="28"/>
          <w:szCs w:val="28"/>
        </w:rPr>
      </w:pPr>
      <w:r w:rsidRPr="00921F13">
        <w:rPr>
          <w:rFonts w:asciiTheme="majorEastAsia" w:eastAsiaTheme="majorEastAsia" w:hAnsiTheme="majorEastAsia" w:hint="eastAsia"/>
          <w:sz w:val="28"/>
          <w:szCs w:val="28"/>
        </w:rPr>
        <w:t>开标时间：</w:t>
      </w:r>
      <w:r w:rsidR="00F71F67" w:rsidRPr="00921F13">
        <w:rPr>
          <w:rFonts w:asciiTheme="majorEastAsia" w:eastAsiaTheme="majorEastAsia" w:hAnsiTheme="majorEastAsia" w:hint="eastAsia"/>
          <w:sz w:val="28"/>
          <w:szCs w:val="28"/>
        </w:rPr>
        <w:t>20</w:t>
      </w:r>
      <w:r w:rsidR="00F71F67">
        <w:rPr>
          <w:rFonts w:asciiTheme="majorEastAsia" w:eastAsiaTheme="majorEastAsia" w:hAnsiTheme="majorEastAsia"/>
          <w:sz w:val="28"/>
          <w:szCs w:val="28"/>
        </w:rPr>
        <w:t>14</w:t>
      </w:r>
      <w:r w:rsidR="00F71F67" w:rsidRPr="00921F13">
        <w:rPr>
          <w:rFonts w:asciiTheme="majorEastAsia" w:eastAsiaTheme="majorEastAsia" w:hAnsiTheme="majorEastAsia" w:hint="eastAsia"/>
          <w:sz w:val="28"/>
          <w:szCs w:val="28"/>
        </w:rPr>
        <w:t>年</w:t>
      </w:r>
      <w:r w:rsidR="00F71F67">
        <w:rPr>
          <w:rFonts w:asciiTheme="majorEastAsia" w:eastAsiaTheme="majorEastAsia" w:hAnsiTheme="majorEastAsia"/>
          <w:sz w:val="28"/>
          <w:szCs w:val="28"/>
        </w:rPr>
        <w:t>10</w:t>
      </w:r>
      <w:r w:rsidR="00F71F67" w:rsidRPr="00921F13">
        <w:rPr>
          <w:rFonts w:asciiTheme="majorEastAsia" w:eastAsiaTheme="majorEastAsia" w:hAnsiTheme="majorEastAsia" w:hint="eastAsia"/>
          <w:sz w:val="28"/>
          <w:szCs w:val="28"/>
        </w:rPr>
        <w:t>月</w:t>
      </w:r>
      <w:r w:rsidR="003071A4">
        <w:rPr>
          <w:rFonts w:asciiTheme="majorEastAsia" w:eastAsiaTheme="majorEastAsia" w:hAnsiTheme="majorEastAsia"/>
          <w:sz w:val="28"/>
          <w:szCs w:val="28"/>
        </w:rPr>
        <w:t>18</w:t>
      </w:r>
      <w:r w:rsidR="00F71F67" w:rsidRPr="00921F13">
        <w:rPr>
          <w:rFonts w:asciiTheme="majorEastAsia" w:eastAsiaTheme="majorEastAsia" w:hAnsiTheme="majorEastAsia" w:hint="eastAsia"/>
          <w:sz w:val="28"/>
          <w:szCs w:val="28"/>
        </w:rPr>
        <w:t>日</w:t>
      </w:r>
      <w:r w:rsidRPr="00921F13">
        <w:rPr>
          <w:rFonts w:asciiTheme="majorEastAsia" w:eastAsiaTheme="majorEastAsia" w:hAnsiTheme="majorEastAsia" w:hint="eastAsia"/>
          <w:sz w:val="28"/>
          <w:szCs w:val="28"/>
        </w:rPr>
        <w:t>，公布</w:t>
      </w:r>
      <w:r w:rsidR="009612D9">
        <w:rPr>
          <w:rFonts w:asciiTheme="majorEastAsia" w:eastAsiaTheme="majorEastAsia" w:hAnsiTheme="majorEastAsia" w:hint="eastAsia"/>
          <w:sz w:val="28"/>
          <w:szCs w:val="28"/>
        </w:rPr>
        <w:t>1</w:t>
      </w:r>
      <w:r w:rsidR="009612D9">
        <w:rPr>
          <w:rFonts w:asciiTheme="majorEastAsia" w:eastAsiaTheme="majorEastAsia" w:hAnsiTheme="majorEastAsia"/>
          <w:sz w:val="28"/>
          <w:szCs w:val="28"/>
        </w:rPr>
        <w:t>0个</w:t>
      </w:r>
      <w:r w:rsidRPr="00921F13">
        <w:rPr>
          <w:rFonts w:asciiTheme="majorEastAsia" w:eastAsiaTheme="majorEastAsia" w:hAnsiTheme="majorEastAsia" w:hint="eastAsia"/>
          <w:sz w:val="28"/>
          <w:szCs w:val="28"/>
        </w:rPr>
        <w:t>招标</w:t>
      </w:r>
      <w:r w:rsidR="00DF3353" w:rsidRPr="00921F13">
        <w:rPr>
          <w:rFonts w:asciiTheme="majorEastAsia" w:eastAsiaTheme="majorEastAsia" w:hAnsiTheme="majorEastAsia" w:hint="eastAsia"/>
          <w:sz w:val="28"/>
          <w:szCs w:val="28"/>
        </w:rPr>
        <w:t>中标</w:t>
      </w:r>
      <w:r w:rsidRPr="00921F13">
        <w:rPr>
          <w:rFonts w:asciiTheme="majorEastAsia" w:eastAsiaTheme="majorEastAsia" w:hAnsiTheme="majorEastAsia" w:hint="eastAsia"/>
          <w:sz w:val="28"/>
          <w:szCs w:val="28"/>
        </w:rPr>
        <w:t>结果，</w:t>
      </w:r>
      <w:r w:rsidR="006277CB">
        <w:rPr>
          <w:rFonts w:asciiTheme="majorEastAsia" w:eastAsiaTheme="majorEastAsia" w:hAnsiTheme="majorEastAsia" w:hint="eastAsia"/>
          <w:sz w:val="28"/>
          <w:szCs w:val="28"/>
        </w:rPr>
        <w:t>会</w:t>
      </w:r>
      <w:r w:rsidR="006277CB">
        <w:rPr>
          <w:rFonts w:asciiTheme="majorEastAsia" w:eastAsiaTheme="majorEastAsia" w:hAnsiTheme="majorEastAsia"/>
          <w:sz w:val="28"/>
          <w:szCs w:val="28"/>
        </w:rPr>
        <w:t>后</w:t>
      </w:r>
      <w:r w:rsidR="006277CB">
        <w:rPr>
          <w:rFonts w:asciiTheme="majorEastAsia" w:eastAsiaTheme="majorEastAsia" w:hAnsiTheme="majorEastAsia" w:hint="eastAsia"/>
          <w:sz w:val="28"/>
          <w:szCs w:val="28"/>
        </w:rPr>
        <w:t>须</w:t>
      </w:r>
      <w:r w:rsidRPr="00921F13">
        <w:rPr>
          <w:rFonts w:asciiTheme="majorEastAsia" w:eastAsiaTheme="majorEastAsia" w:hAnsiTheme="majorEastAsia" w:hint="eastAsia"/>
          <w:sz w:val="28"/>
          <w:szCs w:val="28"/>
        </w:rPr>
        <w:t>与中标单位签订合同。</w:t>
      </w:r>
    </w:p>
    <w:p w:rsidR="005C53FB" w:rsidRPr="00921F13" w:rsidRDefault="005C53FB" w:rsidP="00F71F67">
      <w:pPr>
        <w:pStyle w:val="a3"/>
        <w:snapToGrid w:val="0"/>
        <w:ind w:left="1843" w:firstLineChars="0" w:firstLine="0"/>
        <w:jc w:val="left"/>
        <w:rPr>
          <w:rFonts w:asciiTheme="majorEastAsia" w:eastAsiaTheme="majorEastAsia" w:hAnsiTheme="majorEastAsia"/>
          <w:sz w:val="28"/>
          <w:szCs w:val="28"/>
        </w:rPr>
      </w:pPr>
      <w:r w:rsidRPr="00921F13">
        <w:rPr>
          <w:rFonts w:asciiTheme="majorEastAsia" w:eastAsiaTheme="majorEastAsia" w:hAnsiTheme="majorEastAsia" w:hint="eastAsia"/>
          <w:sz w:val="28"/>
          <w:szCs w:val="28"/>
        </w:rPr>
        <w:t xml:space="preserve">   </w:t>
      </w:r>
    </w:p>
    <w:p w:rsidR="005C53FB" w:rsidRPr="00921F13" w:rsidRDefault="005C53FB" w:rsidP="00921F13">
      <w:pPr>
        <w:snapToGrid w:val="0"/>
        <w:jc w:val="center"/>
        <w:rPr>
          <w:rFonts w:asciiTheme="majorEastAsia" w:eastAsiaTheme="majorEastAsia" w:hAnsiTheme="majorEastAsia"/>
          <w:b/>
          <w:sz w:val="28"/>
          <w:szCs w:val="28"/>
        </w:rPr>
      </w:pPr>
      <w:r w:rsidRPr="00921F13">
        <w:rPr>
          <w:rFonts w:asciiTheme="majorEastAsia" w:eastAsiaTheme="majorEastAsia" w:hAnsiTheme="majorEastAsia" w:hint="eastAsia"/>
          <w:b/>
          <w:sz w:val="28"/>
          <w:szCs w:val="28"/>
        </w:rPr>
        <w:t>第五部分    联系方法</w:t>
      </w:r>
    </w:p>
    <w:p w:rsidR="005C53FB" w:rsidRPr="001A428B" w:rsidRDefault="001A428B" w:rsidP="001A428B">
      <w:pPr>
        <w:pStyle w:val="a3"/>
        <w:numPr>
          <w:ilvl w:val="0"/>
          <w:numId w:val="9"/>
        </w:numPr>
        <w:snapToGrid w:val="0"/>
        <w:ind w:firstLineChars="0"/>
        <w:jc w:val="left"/>
        <w:rPr>
          <w:rFonts w:asciiTheme="majorEastAsia" w:eastAsiaTheme="majorEastAsia" w:hAnsiTheme="majorEastAsia"/>
          <w:sz w:val="28"/>
          <w:szCs w:val="28"/>
        </w:rPr>
      </w:pPr>
      <w:r w:rsidRPr="001A428B">
        <w:rPr>
          <w:rFonts w:asciiTheme="majorEastAsia" w:eastAsiaTheme="majorEastAsia" w:hAnsiTheme="majorEastAsia" w:hint="eastAsia"/>
          <w:sz w:val="28"/>
          <w:szCs w:val="28"/>
        </w:rPr>
        <w:t>项目招标单位</w:t>
      </w:r>
      <w:r w:rsidR="005C53FB" w:rsidRPr="001A428B">
        <w:rPr>
          <w:rFonts w:asciiTheme="majorEastAsia" w:eastAsiaTheme="majorEastAsia" w:hAnsiTheme="majorEastAsia" w:hint="eastAsia"/>
          <w:sz w:val="28"/>
          <w:szCs w:val="28"/>
        </w:rPr>
        <w:t>：</w:t>
      </w:r>
      <w:r w:rsidRPr="001A428B">
        <w:rPr>
          <w:rFonts w:asciiTheme="majorEastAsia" w:eastAsiaTheme="majorEastAsia" w:hAnsiTheme="majorEastAsia" w:hint="eastAsia"/>
          <w:sz w:val="28"/>
          <w:szCs w:val="28"/>
        </w:rPr>
        <w:t>中电源</w:t>
      </w:r>
      <w:r w:rsidRPr="001A428B">
        <w:rPr>
          <w:rFonts w:asciiTheme="majorEastAsia" w:eastAsiaTheme="majorEastAsia" w:hAnsiTheme="majorEastAsia"/>
          <w:sz w:val="28"/>
          <w:szCs w:val="28"/>
        </w:rPr>
        <w:t>技术服务（</w:t>
      </w:r>
      <w:r w:rsidRPr="001A428B">
        <w:rPr>
          <w:rFonts w:asciiTheme="majorEastAsia" w:eastAsiaTheme="majorEastAsia" w:hAnsiTheme="majorEastAsia" w:hint="eastAsia"/>
          <w:sz w:val="28"/>
          <w:szCs w:val="28"/>
        </w:rPr>
        <w:t>北京</w:t>
      </w:r>
      <w:r w:rsidRPr="001A428B">
        <w:rPr>
          <w:rFonts w:asciiTheme="majorEastAsia" w:eastAsiaTheme="majorEastAsia" w:hAnsiTheme="majorEastAsia"/>
          <w:sz w:val="28"/>
          <w:szCs w:val="28"/>
        </w:rPr>
        <w:t>）</w:t>
      </w:r>
      <w:r w:rsidRPr="001A428B">
        <w:rPr>
          <w:rFonts w:asciiTheme="majorEastAsia" w:eastAsiaTheme="majorEastAsia" w:hAnsiTheme="majorEastAsia" w:hint="eastAsia"/>
          <w:sz w:val="28"/>
          <w:szCs w:val="28"/>
        </w:rPr>
        <w:t>中心</w:t>
      </w:r>
      <w:r w:rsidR="00175D0F" w:rsidRPr="001A428B">
        <w:rPr>
          <w:rFonts w:asciiTheme="majorEastAsia" w:eastAsiaTheme="majorEastAsia" w:hAnsiTheme="majorEastAsia" w:hint="eastAsia"/>
          <w:sz w:val="28"/>
          <w:szCs w:val="28"/>
        </w:rPr>
        <w:t xml:space="preserve"> </w:t>
      </w:r>
      <w:r w:rsidR="005C53FB" w:rsidRPr="001A428B">
        <w:rPr>
          <w:rFonts w:asciiTheme="majorEastAsia" w:eastAsiaTheme="majorEastAsia" w:hAnsiTheme="majorEastAsia" w:hint="eastAsia"/>
          <w:sz w:val="28"/>
          <w:szCs w:val="28"/>
        </w:rPr>
        <w:t xml:space="preserve"> </w:t>
      </w:r>
    </w:p>
    <w:p w:rsidR="005C53FB" w:rsidRPr="001A428B" w:rsidRDefault="005C53FB" w:rsidP="001A428B">
      <w:pPr>
        <w:pStyle w:val="a3"/>
        <w:numPr>
          <w:ilvl w:val="0"/>
          <w:numId w:val="9"/>
        </w:numPr>
        <w:snapToGrid w:val="0"/>
        <w:ind w:firstLineChars="0"/>
        <w:jc w:val="left"/>
        <w:rPr>
          <w:rFonts w:asciiTheme="majorEastAsia" w:eastAsiaTheme="majorEastAsia" w:hAnsiTheme="majorEastAsia"/>
          <w:sz w:val="28"/>
          <w:szCs w:val="28"/>
        </w:rPr>
      </w:pPr>
      <w:r w:rsidRPr="001A428B">
        <w:rPr>
          <w:rFonts w:asciiTheme="majorEastAsia" w:eastAsiaTheme="majorEastAsia" w:hAnsiTheme="majorEastAsia" w:hint="eastAsia"/>
          <w:sz w:val="28"/>
          <w:szCs w:val="28"/>
        </w:rPr>
        <w:t>地址：</w:t>
      </w:r>
      <w:r w:rsidR="001A428B" w:rsidRPr="001A428B">
        <w:rPr>
          <w:rFonts w:asciiTheme="majorEastAsia" w:eastAsiaTheme="majorEastAsia" w:hAnsiTheme="majorEastAsia" w:hint="eastAsia"/>
          <w:sz w:val="28"/>
          <w:szCs w:val="28"/>
        </w:rPr>
        <w:t>北京市</w:t>
      </w:r>
      <w:r w:rsidR="001A428B" w:rsidRPr="001A428B">
        <w:rPr>
          <w:rFonts w:asciiTheme="majorEastAsia" w:eastAsiaTheme="majorEastAsia" w:hAnsiTheme="majorEastAsia"/>
          <w:sz w:val="28"/>
          <w:szCs w:val="28"/>
        </w:rPr>
        <w:t>西城区白纸坊西街22</w:t>
      </w:r>
      <w:r w:rsidR="001A428B" w:rsidRPr="001A428B">
        <w:rPr>
          <w:rFonts w:asciiTheme="majorEastAsia" w:eastAsiaTheme="majorEastAsia" w:hAnsiTheme="majorEastAsia" w:hint="eastAsia"/>
          <w:sz w:val="28"/>
          <w:szCs w:val="28"/>
        </w:rPr>
        <w:t>号</w:t>
      </w:r>
      <w:r w:rsidR="00306E46">
        <w:rPr>
          <w:rFonts w:asciiTheme="majorEastAsia" w:eastAsiaTheme="majorEastAsia" w:hAnsiTheme="majorEastAsia" w:hint="eastAsia"/>
          <w:sz w:val="28"/>
          <w:szCs w:val="28"/>
        </w:rPr>
        <w:t>都市晴园</w:t>
      </w:r>
      <w:r w:rsidR="00306E46">
        <w:rPr>
          <w:rFonts w:asciiTheme="majorEastAsia" w:eastAsiaTheme="majorEastAsia" w:hAnsiTheme="majorEastAsia"/>
          <w:sz w:val="28"/>
          <w:szCs w:val="28"/>
        </w:rPr>
        <w:t>大厦</w:t>
      </w:r>
      <w:r w:rsidR="001A428B" w:rsidRPr="001A428B">
        <w:rPr>
          <w:rFonts w:asciiTheme="majorEastAsia" w:eastAsiaTheme="majorEastAsia" w:hAnsiTheme="majorEastAsia"/>
          <w:sz w:val="28"/>
          <w:szCs w:val="28"/>
        </w:rPr>
        <w:t>606室</w:t>
      </w:r>
    </w:p>
    <w:p w:rsidR="001A428B" w:rsidRPr="001A428B" w:rsidRDefault="001A428B" w:rsidP="001A428B">
      <w:pPr>
        <w:pStyle w:val="a3"/>
        <w:numPr>
          <w:ilvl w:val="0"/>
          <w:numId w:val="9"/>
        </w:numPr>
        <w:snapToGrid w:val="0"/>
        <w:ind w:firstLineChars="0"/>
        <w:jc w:val="left"/>
        <w:rPr>
          <w:rFonts w:asciiTheme="majorEastAsia" w:eastAsiaTheme="majorEastAsia" w:hAnsiTheme="majorEastAsia"/>
          <w:sz w:val="28"/>
          <w:szCs w:val="28"/>
        </w:rPr>
      </w:pPr>
      <w:r w:rsidRPr="001A428B">
        <w:rPr>
          <w:rFonts w:asciiTheme="majorEastAsia" w:eastAsiaTheme="majorEastAsia" w:hAnsiTheme="majorEastAsia" w:hint="eastAsia"/>
          <w:sz w:val="28"/>
          <w:szCs w:val="28"/>
        </w:rPr>
        <w:t>电话：</w:t>
      </w:r>
      <w:r w:rsidRPr="001A428B">
        <w:rPr>
          <w:rFonts w:asciiTheme="majorEastAsia" w:eastAsiaTheme="majorEastAsia" w:hAnsiTheme="majorEastAsia"/>
          <w:sz w:val="28"/>
          <w:szCs w:val="28"/>
        </w:rPr>
        <w:t xml:space="preserve">010-83526510 </w:t>
      </w:r>
      <w:r w:rsidRPr="001A428B">
        <w:rPr>
          <w:rFonts w:asciiTheme="majorEastAsia" w:eastAsiaTheme="majorEastAsia" w:hAnsiTheme="majorEastAsia" w:hint="eastAsia"/>
          <w:sz w:val="28"/>
          <w:szCs w:val="28"/>
        </w:rPr>
        <w:t>联系人</w:t>
      </w:r>
      <w:r w:rsidRPr="001A428B">
        <w:rPr>
          <w:rFonts w:asciiTheme="majorEastAsia" w:eastAsiaTheme="majorEastAsia" w:hAnsiTheme="majorEastAsia"/>
          <w:sz w:val="28"/>
          <w:szCs w:val="28"/>
        </w:rPr>
        <w:t>：孙京伟（</w:t>
      </w:r>
      <w:r w:rsidRPr="001A428B">
        <w:rPr>
          <w:rFonts w:asciiTheme="majorEastAsia" w:eastAsiaTheme="majorEastAsia" w:hAnsiTheme="majorEastAsia" w:hint="eastAsia"/>
          <w:sz w:val="28"/>
          <w:szCs w:val="28"/>
        </w:rPr>
        <w:t>1</w:t>
      </w:r>
      <w:r w:rsidRPr="001A428B">
        <w:rPr>
          <w:rFonts w:asciiTheme="majorEastAsia" w:eastAsiaTheme="majorEastAsia" w:hAnsiTheme="majorEastAsia"/>
          <w:sz w:val="28"/>
          <w:szCs w:val="28"/>
        </w:rPr>
        <w:t>3701039295）</w:t>
      </w:r>
    </w:p>
    <w:p w:rsidR="001A428B" w:rsidRPr="001A428B" w:rsidRDefault="001A428B" w:rsidP="001A428B">
      <w:pPr>
        <w:pStyle w:val="a3"/>
        <w:numPr>
          <w:ilvl w:val="0"/>
          <w:numId w:val="9"/>
        </w:numPr>
        <w:snapToGrid w:val="0"/>
        <w:ind w:firstLineChars="0"/>
        <w:jc w:val="left"/>
        <w:rPr>
          <w:rFonts w:asciiTheme="majorEastAsia" w:eastAsiaTheme="majorEastAsia" w:hAnsiTheme="majorEastAsia" w:hint="eastAsia"/>
          <w:sz w:val="28"/>
          <w:szCs w:val="28"/>
        </w:rPr>
      </w:pPr>
      <w:r w:rsidRPr="001A428B">
        <w:rPr>
          <w:rFonts w:asciiTheme="majorEastAsia" w:eastAsiaTheme="majorEastAsia" w:hAnsiTheme="majorEastAsia"/>
          <w:sz w:val="28"/>
          <w:szCs w:val="28"/>
        </w:rPr>
        <w:t>Email：</w:t>
      </w:r>
      <w:r w:rsidR="00A02366">
        <w:rPr>
          <w:rFonts w:asciiTheme="majorEastAsia" w:eastAsiaTheme="majorEastAsia" w:hAnsiTheme="majorEastAsia"/>
          <w:sz w:val="28"/>
          <w:szCs w:val="28"/>
        </w:rPr>
        <w:t>cpsa</w:t>
      </w:r>
      <w:r w:rsidRPr="001A428B">
        <w:rPr>
          <w:rFonts w:asciiTheme="majorEastAsia" w:eastAsiaTheme="majorEastAsia" w:hAnsiTheme="majorEastAsia"/>
          <w:sz w:val="28"/>
          <w:szCs w:val="28"/>
        </w:rPr>
        <w:t>@cpsa.org.cn</w:t>
      </w:r>
    </w:p>
    <w:p w:rsidR="005C53FB" w:rsidRPr="00921F13" w:rsidRDefault="005C53FB" w:rsidP="00921F13">
      <w:pPr>
        <w:snapToGrid w:val="0"/>
        <w:jc w:val="left"/>
        <w:rPr>
          <w:rFonts w:asciiTheme="majorEastAsia" w:eastAsiaTheme="majorEastAsia" w:hAnsiTheme="majorEastAsia"/>
          <w:sz w:val="28"/>
          <w:szCs w:val="28"/>
        </w:rPr>
      </w:pPr>
    </w:p>
    <w:p w:rsidR="005C53FB" w:rsidRPr="00921F13" w:rsidRDefault="005C53FB" w:rsidP="00921F13">
      <w:pPr>
        <w:snapToGrid w:val="0"/>
        <w:jc w:val="left"/>
        <w:rPr>
          <w:rFonts w:asciiTheme="majorEastAsia" w:eastAsiaTheme="majorEastAsia" w:hAnsiTheme="majorEastAsia"/>
          <w:sz w:val="28"/>
          <w:szCs w:val="28"/>
        </w:rPr>
      </w:pPr>
    </w:p>
    <w:p w:rsidR="001A428B" w:rsidRDefault="005C53FB" w:rsidP="00921F13">
      <w:pPr>
        <w:snapToGrid w:val="0"/>
        <w:jc w:val="left"/>
        <w:rPr>
          <w:rFonts w:asciiTheme="majorEastAsia" w:eastAsiaTheme="majorEastAsia" w:hAnsiTheme="majorEastAsia"/>
          <w:sz w:val="28"/>
          <w:szCs w:val="28"/>
        </w:rPr>
      </w:pPr>
      <w:r w:rsidRPr="00921F13">
        <w:rPr>
          <w:rFonts w:asciiTheme="majorEastAsia" w:eastAsiaTheme="majorEastAsia" w:hAnsiTheme="majorEastAsia" w:hint="eastAsia"/>
          <w:sz w:val="28"/>
          <w:szCs w:val="28"/>
        </w:rPr>
        <w:lastRenderedPageBreak/>
        <w:t>附件：</w:t>
      </w:r>
    </w:p>
    <w:p w:rsidR="005C53FB" w:rsidRPr="001A428B" w:rsidRDefault="005C53FB" w:rsidP="001A428B">
      <w:pPr>
        <w:snapToGrid w:val="0"/>
        <w:jc w:val="center"/>
        <w:rPr>
          <w:rFonts w:asciiTheme="majorEastAsia" w:eastAsiaTheme="majorEastAsia" w:hAnsiTheme="majorEastAsia"/>
          <w:b/>
          <w:sz w:val="44"/>
          <w:szCs w:val="44"/>
        </w:rPr>
      </w:pPr>
      <w:r w:rsidRPr="001A428B">
        <w:rPr>
          <w:rFonts w:asciiTheme="majorEastAsia" w:eastAsiaTheme="majorEastAsia" w:hAnsiTheme="majorEastAsia" w:hint="eastAsia"/>
          <w:b/>
          <w:sz w:val="44"/>
          <w:szCs w:val="44"/>
        </w:rPr>
        <w:t>投标邀请函</w:t>
      </w:r>
    </w:p>
    <w:p w:rsidR="001A428B" w:rsidRDefault="001A428B" w:rsidP="00921F13">
      <w:pPr>
        <w:snapToGrid w:val="0"/>
        <w:jc w:val="left"/>
        <w:rPr>
          <w:rFonts w:asciiTheme="majorEastAsia" w:eastAsiaTheme="majorEastAsia" w:hAnsiTheme="majorEastAsia"/>
          <w:sz w:val="28"/>
          <w:szCs w:val="28"/>
        </w:rPr>
      </w:pPr>
    </w:p>
    <w:p w:rsidR="003E689A" w:rsidRDefault="005C53FB" w:rsidP="00921F13">
      <w:pPr>
        <w:snapToGrid w:val="0"/>
        <w:jc w:val="left"/>
        <w:rPr>
          <w:rFonts w:asciiTheme="majorEastAsia" w:eastAsiaTheme="majorEastAsia" w:hAnsiTheme="majorEastAsia"/>
          <w:sz w:val="28"/>
          <w:szCs w:val="28"/>
        </w:rPr>
      </w:pPr>
      <w:r w:rsidRPr="00921F13">
        <w:rPr>
          <w:rFonts w:asciiTheme="majorEastAsia" w:eastAsiaTheme="majorEastAsia" w:hAnsiTheme="majorEastAsia" w:hint="eastAsia"/>
          <w:sz w:val="28"/>
          <w:szCs w:val="28"/>
        </w:rPr>
        <w:t>投标项目名称：</w:t>
      </w:r>
      <w:r w:rsidR="001A428B" w:rsidRPr="00001559">
        <w:rPr>
          <w:rFonts w:asciiTheme="minorEastAsia" w:eastAsiaTheme="minorEastAsia" w:hAnsiTheme="minorEastAsia" w:hint="eastAsia"/>
          <w:b/>
          <w:sz w:val="30"/>
          <w:szCs w:val="30"/>
          <w:u w:val="single"/>
        </w:rPr>
        <w:t>微型电动车型选型入围项目</w:t>
      </w:r>
    </w:p>
    <w:p w:rsidR="001A428B" w:rsidRDefault="001A428B" w:rsidP="00921F13">
      <w:pPr>
        <w:snapToGrid w:val="0"/>
        <w:jc w:val="left"/>
        <w:rPr>
          <w:rFonts w:asciiTheme="majorEastAsia" w:eastAsiaTheme="majorEastAsia" w:hAnsiTheme="majorEastAsia"/>
          <w:sz w:val="28"/>
          <w:szCs w:val="28"/>
        </w:rPr>
      </w:pPr>
    </w:p>
    <w:p w:rsidR="005C53FB" w:rsidRPr="001A7682" w:rsidRDefault="005C53FB" w:rsidP="00921F13">
      <w:pPr>
        <w:snapToGrid w:val="0"/>
        <w:jc w:val="left"/>
        <w:rPr>
          <w:rFonts w:asciiTheme="majorEastAsia" w:eastAsiaTheme="majorEastAsia" w:hAnsiTheme="majorEastAsia"/>
          <w:sz w:val="28"/>
          <w:szCs w:val="28"/>
          <w:u w:val="single"/>
        </w:rPr>
      </w:pPr>
      <w:r w:rsidRPr="00921F13">
        <w:rPr>
          <w:rFonts w:asciiTheme="majorEastAsia" w:eastAsiaTheme="majorEastAsia" w:hAnsiTheme="majorEastAsia" w:hint="eastAsia"/>
          <w:sz w:val="28"/>
          <w:szCs w:val="28"/>
        </w:rPr>
        <w:t>致：</w:t>
      </w:r>
      <w:r w:rsidRPr="001A7682">
        <w:rPr>
          <w:rFonts w:asciiTheme="majorEastAsia" w:eastAsiaTheme="majorEastAsia" w:hAnsiTheme="majorEastAsia" w:hint="eastAsia"/>
          <w:sz w:val="28"/>
          <w:szCs w:val="28"/>
          <w:u w:val="single"/>
        </w:rPr>
        <w:t xml:space="preserve">                          </w:t>
      </w:r>
      <w:r w:rsidR="001A7682">
        <w:rPr>
          <w:rFonts w:asciiTheme="majorEastAsia" w:eastAsiaTheme="majorEastAsia" w:hAnsiTheme="majorEastAsia" w:hint="eastAsia"/>
          <w:sz w:val="28"/>
          <w:szCs w:val="28"/>
          <w:u w:val="single"/>
        </w:rPr>
        <w:t>公司</w:t>
      </w:r>
    </w:p>
    <w:p w:rsidR="00E726AE" w:rsidRDefault="005C53FB" w:rsidP="001005CD">
      <w:pPr>
        <w:snapToGrid w:val="0"/>
        <w:jc w:val="left"/>
        <w:rPr>
          <w:rFonts w:asciiTheme="majorEastAsia" w:eastAsiaTheme="majorEastAsia" w:hAnsiTheme="majorEastAsia"/>
          <w:sz w:val="28"/>
          <w:szCs w:val="28"/>
        </w:rPr>
      </w:pPr>
      <w:r w:rsidRPr="00921F13">
        <w:rPr>
          <w:rFonts w:asciiTheme="majorEastAsia" w:eastAsiaTheme="majorEastAsia" w:hAnsiTheme="majorEastAsia" w:hint="eastAsia"/>
          <w:sz w:val="28"/>
          <w:szCs w:val="28"/>
        </w:rPr>
        <w:t xml:space="preserve">  </w:t>
      </w:r>
      <w:r w:rsidR="002B0AFE">
        <w:rPr>
          <w:rFonts w:asciiTheme="majorEastAsia" w:eastAsiaTheme="majorEastAsia" w:hAnsiTheme="majorEastAsia"/>
          <w:sz w:val="28"/>
          <w:szCs w:val="28"/>
        </w:rPr>
        <w:t xml:space="preserve">  </w:t>
      </w:r>
      <w:r w:rsidRPr="00921F13">
        <w:rPr>
          <w:rFonts w:asciiTheme="majorEastAsia" w:eastAsiaTheme="majorEastAsia" w:hAnsiTheme="majorEastAsia" w:hint="eastAsia"/>
          <w:sz w:val="28"/>
          <w:szCs w:val="28"/>
        </w:rPr>
        <w:t>我方邀请你方为上述招标项目的正式投标人，请收到本邀请函</w:t>
      </w:r>
      <w:r w:rsidR="001A428B">
        <w:rPr>
          <w:rFonts w:asciiTheme="majorEastAsia" w:eastAsiaTheme="majorEastAsia" w:hAnsiTheme="majorEastAsia" w:hint="eastAsia"/>
          <w:sz w:val="28"/>
          <w:szCs w:val="28"/>
        </w:rPr>
        <w:t>按照</w:t>
      </w:r>
      <w:r w:rsidR="001A428B">
        <w:rPr>
          <w:rFonts w:asciiTheme="majorEastAsia" w:eastAsiaTheme="majorEastAsia" w:hAnsiTheme="majorEastAsia"/>
          <w:sz w:val="28"/>
          <w:szCs w:val="28"/>
        </w:rPr>
        <w:t>规定时间</w:t>
      </w:r>
      <w:r w:rsidR="00210A0A">
        <w:rPr>
          <w:rFonts w:asciiTheme="majorEastAsia" w:eastAsiaTheme="majorEastAsia" w:hAnsiTheme="majorEastAsia" w:hint="eastAsia"/>
          <w:sz w:val="28"/>
          <w:szCs w:val="28"/>
        </w:rPr>
        <w:t>将</w:t>
      </w:r>
      <w:r w:rsidR="00210A0A">
        <w:rPr>
          <w:rFonts w:asciiTheme="majorEastAsia" w:eastAsiaTheme="majorEastAsia" w:hAnsiTheme="majorEastAsia"/>
          <w:sz w:val="28"/>
          <w:szCs w:val="28"/>
        </w:rPr>
        <w:t>选送车型产品资料</w:t>
      </w:r>
      <w:r w:rsidR="001A428B">
        <w:rPr>
          <w:rFonts w:asciiTheme="majorEastAsia" w:eastAsiaTheme="majorEastAsia" w:hAnsiTheme="majorEastAsia"/>
          <w:sz w:val="28"/>
          <w:szCs w:val="28"/>
        </w:rPr>
        <w:t>发送</w:t>
      </w:r>
      <w:r w:rsidRPr="00921F13">
        <w:rPr>
          <w:rFonts w:asciiTheme="majorEastAsia" w:eastAsiaTheme="majorEastAsia" w:hAnsiTheme="majorEastAsia" w:hint="eastAsia"/>
          <w:sz w:val="28"/>
          <w:szCs w:val="28"/>
        </w:rPr>
        <w:t>给我</w:t>
      </w:r>
      <w:r w:rsidR="001A428B">
        <w:rPr>
          <w:rFonts w:asciiTheme="majorEastAsia" w:eastAsiaTheme="majorEastAsia" w:hAnsiTheme="majorEastAsia" w:hint="eastAsia"/>
          <w:sz w:val="28"/>
          <w:szCs w:val="28"/>
        </w:rPr>
        <w:t>中心</w:t>
      </w:r>
      <w:r w:rsidR="00E726AE">
        <w:rPr>
          <w:rFonts w:asciiTheme="majorEastAsia" w:eastAsiaTheme="majorEastAsia" w:hAnsiTheme="majorEastAsia" w:hint="eastAsia"/>
          <w:sz w:val="28"/>
          <w:szCs w:val="28"/>
        </w:rPr>
        <w:t>，</w:t>
      </w:r>
      <w:r w:rsidRPr="00921F13">
        <w:rPr>
          <w:rFonts w:asciiTheme="majorEastAsia" w:eastAsiaTheme="majorEastAsia" w:hAnsiTheme="majorEastAsia" w:hint="eastAsia"/>
          <w:sz w:val="28"/>
          <w:szCs w:val="28"/>
        </w:rPr>
        <w:t>请依时出席招标</w:t>
      </w:r>
      <w:r w:rsidR="00E726AE">
        <w:rPr>
          <w:rFonts w:asciiTheme="majorEastAsia" w:eastAsiaTheme="majorEastAsia" w:hAnsiTheme="majorEastAsia" w:hint="eastAsia"/>
          <w:sz w:val="28"/>
          <w:szCs w:val="28"/>
        </w:rPr>
        <w:t>配套</w:t>
      </w:r>
      <w:r w:rsidRPr="00921F13">
        <w:rPr>
          <w:rFonts w:asciiTheme="majorEastAsia" w:eastAsiaTheme="majorEastAsia" w:hAnsiTheme="majorEastAsia" w:hint="eastAsia"/>
          <w:sz w:val="28"/>
          <w:szCs w:val="28"/>
        </w:rPr>
        <w:t>会议</w:t>
      </w:r>
      <w:r w:rsidR="00E726AE">
        <w:rPr>
          <w:rFonts w:asciiTheme="majorEastAsia" w:eastAsiaTheme="majorEastAsia" w:hAnsiTheme="majorEastAsia" w:hint="eastAsia"/>
          <w:sz w:val="28"/>
          <w:szCs w:val="28"/>
        </w:rPr>
        <w:t>。</w:t>
      </w:r>
    </w:p>
    <w:p w:rsidR="00E726AE" w:rsidRDefault="005C53FB" w:rsidP="001A428B">
      <w:pPr>
        <w:snapToGrid w:val="0"/>
        <w:ind w:firstLineChars="200" w:firstLine="560"/>
        <w:jc w:val="left"/>
        <w:rPr>
          <w:rFonts w:asciiTheme="majorEastAsia" w:eastAsiaTheme="majorEastAsia" w:hAnsiTheme="majorEastAsia"/>
          <w:sz w:val="28"/>
          <w:szCs w:val="28"/>
        </w:rPr>
      </w:pPr>
      <w:r w:rsidRPr="00921F13">
        <w:rPr>
          <w:rFonts w:asciiTheme="majorEastAsia" w:eastAsiaTheme="majorEastAsia" w:hAnsiTheme="majorEastAsia" w:hint="eastAsia"/>
          <w:sz w:val="28"/>
          <w:szCs w:val="28"/>
        </w:rPr>
        <w:t>发标时间：</w:t>
      </w:r>
      <w:r w:rsidR="00E726AE">
        <w:rPr>
          <w:rFonts w:asciiTheme="majorEastAsia" w:eastAsiaTheme="majorEastAsia" w:hAnsiTheme="majorEastAsia"/>
          <w:sz w:val="28"/>
          <w:szCs w:val="28"/>
        </w:rPr>
        <w:t>2014</w:t>
      </w:r>
      <w:r w:rsidRPr="00921F13">
        <w:rPr>
          <w:rFonts w:asciiTheme="majorEastAsia" w:eastAsiaTheme="majorEastAsia" w:hAnsiTheme="majorEastAsia" w:hint="eastAsia"/>
          <w:sz w:val="28"/>
          <w:szCs w:val="28"/>
        </w:rPr>
        <w:t>年</w:t>
      </w:r>
      <w:r w:rsidR="00E726AE">
        <w:rPr>
          <w:rFonts w:asciiTheme="majorEastAsia" w:eastAsiaTheme="majorEastAsia" w:hAnsiTheme="majorEastAsia"/>
          <w:sz w:val="28"/>
          <w:szCs w:val="28"/>
        </w:rPr>
        <w:t>8</w:t>
      </w:r>
      <w:r w:rsidRPr="00921F13">
        <w:rPr>
          <w:rFonts w:asciiTheme="majorEastAsia" w:eastAsiaTheme="majorEastAsia" w:hAnsiTheme="majorEastAsia" w:hint="eastAsia"/>
          <w:sz w:val="28"/>
          <w:szCs w:val="28"/>
        </w:rPr>
        <w:t>月</w:t>
      </w:r>
      <w:r w:rsidR="00E726AE">
        <w:rPr>
          <w:rFonts w:asciiTheme="majorEastAsia" w:eastAsiaTheme="majorEastAsia" w:hAnsiTheme="majorEastAsia"/>
          <w:sz w:val="28"/>
          <w:szCs w:val="28"/>
        </w:rPr>
        <w:t>28</w:t>
      </w:r>
      <w:r w:rsidRPr="00921F13">
        <w:rPr>
          <w:rFonts w:asciiTheme="majorEastAsia" w:eastAsiaTheme="majorEastAsia" w:hAnsiTheme="majorEastAsia" w:hint="eastAsia"/>
          <w:sz w:val="28"/>
          <w:szCs w:val="28"/>
        </w:rPr>
        <w:t>日</w:t>
      </w:r>
    </w:p>
    <w:p w:rsidR="007E3BB2" w:rsidRDefault="007E3BB2" w:rsidP="001A428B">
      <w:pPr>
        <w:snapToGrid w:val="0"/>
        <w:ind w:firstLineChars="200" w:firstLine="560"/>
        <w:jc w:val="left"/>
        <w:rPr>
          <w:rFonts w:asciiTheme="majorEastAsia" w:eastAsiaTheme="majorEastAsia" w:hAnsiTheme="majorEastAsia"/>
          <w:sz w:val="28"/>
          <w:szCs w:val="28"/>
        </w:rPr>
      </w:pPr>
      <w:r w:rsidRPr="00921F13">
        <w:rPr>
          <w:rFonts w:asciiTheme="majorEastAsia" w:eastAsiaTheme="majorEastAsia" w:hAnsiTheme="majorEastAsia" w:hint="eastAsia"/>
          <w:sz w:val="28"/>
          <w:szCs w:val="28"/>
        </w:rPr>
        <w:t>议标时间：20</w:t>
      </w:r>
      <w:r>
        <w:rPr>
          <w:rFonts w:asciiTheme="majorEastAsia" w:eastAsiaTheme="majorEastAsia" w:hAnsiTheme="majorEastAsia"/>
          <w:sz w:val="28"/>
          <w:szCs w:val="28"/>
        </w:rPr>
        <w:t>14</w:t>
      </w:r>
      <w:r w:rsidRPr="00921F13">
        <w:rPr>
          <w:rFonts w:asciiTheme="majorEastAsia" w:eastAsiaTheme="majorEastAsia" w:hAnsiTheme="majorEastAsia" w:hint="eastAsia"/>
          <w:sz w:val="28"/>
          <w:szCs w:val="28"/>
        </w:rPr>
        <w:t>年</w:t>
      </w:r>
      <w:r>
        <w:rPr>
          <w:rFonts w:asciiTheme="majorEastAsia" w:eastAsiaTheme="majorEastAsia" w:hAnsiTheme="majorEastAsia"/>
          <w:sz w:val="28"/>
          <w:szCs w:val="28"/>
        </w:rPr>
        <w:t>9</w:t>
      </w:r>
      <w:r w:rsidRPr="00921F13">
        <w:rPr>
          <w:rFonts w:asciiTheme="majorEastAsia" w:eastAsiaTheme="majorEastAsia" w:hAnsiTheme="majorEastAsia" w:hint="eastAsia"/>
          <w:sz w:val="28"/>
          <w:szCs w:val="28"/>
        </w:rPr>
        <w:t>月</w:t>
      </w:r>
      <w:r>
        <w:rPr>
          <w:rFonts w:asciiTheme="majorEastAsia" w:eastAsiaTheme="majorEastAsia" w:hAnsiTheme="majorEastAsia"/>
          <w:sz w:val="28"/>
          <w:szCs w:val="28"/>
        </w:rPr>
        <w:t>11</w:t>
      </w:r>
      <w:r w:rsidRPr="00921F13">
        <w:rPr>
          <w:rFonts w:asciiTheme="majorEastAsia" w:eastAsiaTheme="majorEastAsia" w:hAnsiTheme="majorEastAsia" w:hint="eastAsia"/>
          <w:sz w:val="28"/>
          <w:szCs w:val="28"/>
        </w:rPr>
        <w:t>日至</w:t>
      </w:r>
      <w:r>
        <w:rPr>
          <w:rFonts w:asciiTheme="majorEastAsia" w:eastAsiaTheme="majorEastAsia" w:hAnsiTheme="majorEastAsia"/>
          <w:sz w:val="28"/>
          <w:szCs w:val="28"/>
        </w:rPr>
        <w:t>9</w:t>
      </w:r>
      <w:r w:rsidRPr="00921F13">
        <w:rPr>
          <w:rFonts w:asciiTheme="majorEastAsia" w:eastAsiaTheme="majorEastAsia" w:hAnsiTheme="majorEastAsia" w:hint="eastAsia"/>
          <w:sz w:val="28"/>
          <w:szCs w:val="28"/>
        </w:rPr>
        <w:t>月</w:t>
      </w:r>
      <w:r>
        <w:rPr>
          <w:rFonts w:asciiTheme="majorEastAsia" w:eastAsiaTheme="majorEastAsia" w:hAnsiTheme="majorEastAsia"/>
          <w:sz w:val="28"/>
          <w:szCs w:val="28"/>
        </w:rPr>
        <w:t>15</w:t>
      </w:r>
      <w:r>
        <w:rPr>
          <w:rFonts w:asciiTheme="majorEastAsia" w:eastAsiaTheme="majorEastAsia" w:hAnsiTheme="majorEastAsia" w:hint="eastAsia"/>
          <w:sz w:val="28"/>
          <w:szCs w:val="28"/>
        </w:rPr>
        <w:t>日</w:t>
      </w:r>
    </w:p>
    <w:p w:rsidR="00741122" w:rsidRPr="00245CD5" w:rsidRDefault="00F220AD" w:rsidP="00836BA2">
      <w:pPr>
        <w:snapToGrid w:val="0"/>
        <w:ind w:leftChars="250" w:left="945" w:hangingChars="150" w:hanging="420"/>
        <w:jc w:val="left"/>
        <w:rPr>
          <w:rFonts w:eastAsiaTheme="majorEastAsia"/>
          <w:sz w:val="28"/>
          <w:szCs w:val="28"/>
        </w:rPr>
      </w:pPr>
      <w:r>
        <w:rPr>
          <w:rFonts w:asciiTheme="majorEastAsia" w:eastAsiaTheme="majorEastAsia" w:hAnsiTheme="majorEastAsia" w:hint="eastAsia"/>
          <w:sz w:val="28"/>
          <w:szCs w:val="28"/>
        </w:rPr>
        <w:t>公示</w:t>
      </w:r>
      <w:r w:rsidRPr="00921F13">
        <w:rPr>
          <w:rFonts w:asciiTheme="majorEastAsia" w:eastAsiaTheme="majorEastAsia" w:hAnsiTheme="majorEastAsia" w:hint="eastAsia"/>
          <w:sz w:val="28"/>
          <w:szCs w:val="28"/>
        </w:rPr>
        <w:t>时间：</w:t>
      </w:r>
      <w:r w:rsidR="00741122" w:rsidRPr="00921F13">
        <w:rPr>
          <w:rFonts w:asciiTheme="majorEastAsia" w:eastAsiaTheme="majorEastAsia" w:hAnsiTheme="majorEastAsia" w:hint="eastAsia"/>
          <w:sz w:val="28"/>
          <w:szCs w:val="28"/>
        </w:rPr>
        <w:t>20</w:t>
      </w:r>
      <w:r w:rsidR="00741122">
        <w:rPr>
          <w:rFonts w:asciiTheme="majorEastAsia" w:eastAsiaTheme="majorEastAsia" w:hAnsiTheme="majorEastAsia"/>
          <w:sz w:val="28"/>
          <w:szCs w:val="28"/>
        </w:rPr>
        <w:t>14</w:t>
      </w:r>
      <w:r w:rsidR="00741122" w:rsidRPr="00921F13">
        <w:rPr>
          <w:rFonts w:asciiTheme="majorEastAsia" w:eastAsiaTheme="majorEastAsia" w:hAnsiTheme="majorEastAsia" w:hint="eastAsia"/>
          <w:sz w:val="28"/>
          <w:szCs w:val="28"/>
        </w:rPr>
        <w:t>年</w:t>
      </w:r>
      <w:r w:rsidR="00741122">
        <w:rPr>
          <w:rFonts w:asciiTheme="majorEastAsia" w:eastAsiaTheme="majorEastAsia" w:hAnsiTheme="majorEastAsia"/>
          <w:sz w:val="28"/>
          <w:szCs w:val="28"/>
        </w:rPr>
        <w:t>9</w:t>
      </w:r>
      <w:r w:rsidR="00741122" w:rsidRPr="00921F13">
        <w:rPr>
          <w:rFonts w:asciiTheme="majorEastAsia" w:eastAsiaTheme="majorEastAsia" w:hAnsiTheme="majorEastAsia" w:hint="eastAsia"/>
          <w:sz w:val="28"/>
          <w:szCs w:val="28"/>
        </w:rPr>
        <w:t>月</w:t>
      </w:r>
      <w:r w:rsidR="00741122">
        <w:rPr>
          <w:rFonts w:asciiTheme="majorEastAsia" w:eastAsiaTheme="majorEastAsia" w:hAnsiTheme="majorEastAsia"/>
          <w:sz w:val="28"/>
          <w:szCs w:val="28"/>
        </w:rPr>
        <w:t>16</w:t>
      </w:r>
      <w:r w:rsidR="00741122" w:rsidRPr="00921F13">
        <w:rPr>
          <w:rFonts w:asciiTheme="majorEastAsia" w:eastAsiaTheme="majorEastAsia" w:hAnsiTheme="majorEastAsia" w:hint="eastAsia"/>
          <w:sz w:val="28"/>
          <w:szCs w:val="28"/>
        </w:rPr>
        <w:t>日至</w:t>
      </w:r>
      <w:r w:rsidR="00741122">
        <w:rPr>
          <w:rFonts w:asciiTheme="majorEastAsia" w:eastAsiaTheme="majorEastAsia" w:hAnsiTheme="majorEastAsia"/>
          <w:sz w:val="28"/>
          <w:szCs w:val="28"/>
        </w:rPr>
        <w:t>10</w:t>
      </w:r>
      <w:r w:rsidR="00741122" w:rsidRPr="00921F13">
        <w:rPr>
          <w:rFonts w:asciiTheme="majorEastAsia" w:eastAsiaTheme="majorEastAsia" w:hAnsiTheme="majorEastAsia" w:hint="eastAsia"/>
          <w:sz w:val="28"/>
          <w:szCs w:val="28"/>
        </w:rPr>
        <w:t>月</w:t>
      </w:r>
      <w:r w:rsidR="00741122">
        <w:rPr>
          <w:rFonts w:asciiTheme="majorEastAsia" w:eastAsiaTheme="majorEastAsia" w:hAnsiTheme="majorEastAsia"/>
          <w:sz w:val="28"/>
          <w:szCs w:val="28"/>
        </w:rPr>
        <w:t>16</w:t>
      </w:r>
      <w:r w:rsidR="00741122" w:rsidRPr="00921F13">
        <w:rPr>
          <w:rFonts w:asciiTheme="majorEastAsia" w:eastAsiaTheme="majorEastAsia" w:hAnsiTheme="majorEastAsia" w:hint="eastAsia"/>
          <w:sz w:val="28"/>
          <w:szCs w:val="28"/>
        </w:rPr>
        <w:t>日</w:t>
      </w:r>
      <w:r w:rsidR="00B240F4" w:rsidRPr="00836BA2">
        <w:rPr>
          <w:rFonts w:eastAsiaTheme="majorEastAsia"/>
          <w:sz w:val="24"/>
        </w:rPr>
        <w:t>（</w:t>
      </w:r>
      <w:r w:rsidR="00B240F4" w:rsidRPr="00836BA2">
        <w:rPr>
          <w:rFonts w:ascii="楷体" w:eastAsia="楷体" w:hAnsi="楷体"/>
          <w:sz w:val="24"/>
        </w:rPr>
        <w:t>指定官方网站：</w:t>
      </w:r>
      <w:hyperlink r:id="rId10" w:history="1">
        <w:r w:rsidR="00B240F4" w:rsidRPr="00836BA2">
          <w:rPr>
            <w:rFonts w:ascii="楷体" w:eastAsia="楷体" w:hAnsi="楷体"/>
            <w:sz w:val="24"/>
          </w:rPr>
          <w:t>www.cpsa.c</w:t>
        </w:r>
        <w:r w:rsidR="00B240F4" w:rsidRPr="00836BA2">
          <w:rPr>
            <w:rFonts w:ascii="楷体" w:eastAsia="楷体" w:hAnsi="楷体"/>
            <w:sz w:val="24"/>
          </w:rPr>
          <w:t>o</w:t>
        </w:r>
        <w:r w:rsidR="00B240F4" w:rsidRPr="00836BA2">
          <w:rPr>
            <w:rFonts w:ascii="楷体" w:eastAsia="楷体" w:hAnsi="楷体"/>
            <w:sz w:val="24"/>
          </w:rPr>
          <w:t>m.cn</w:t>
        </w:r>
      </w:hyperlink>
      <w:r w:rsidR="00B240F4" w:rsidRPr="00836BA2">
        <w:rPr>
          <w:rFonts w:ascii="楷体" w:eastAsia="楷体" w:hAnsi="楷体"/>
          <w:sz w:val="24"/>
        </w:rPr>
        <w:t xml:space="preserve">;  </w:t>
      </w:r>
      <w:hyperlink r:id="rId11" w:history="1">
        <w:r w:rsidR="00B240F4" w:rsidRPr="00836BA2">
          <w:rPr>
            <w:rFonts w:ascii="楷体" w:eastAsia="楷体" w:hAnsi="楷体"/>
            <w:sz w:val="24"/>
          </w:rPr>
          <w:t>www.bps</w:t>
        </w:r>
        <w:r w:rsidR="00B240F4" w:rsidRPr="00836BA2">
          <w:rPr>
            <w:rFonts w:ascii="楷体" w:eastAsia="楷体" w:hAnsi="楷体"/>
            <w:sz w:val="24"/>
          </w:rPr>
          <w:t>a</w:t>
        </w:r>
        <w:r w:rsidR="00B240F4" w:rsidRPr="00836BA2">
          <w:rPr>
            <w:rFonts w:ascii="楷体" w:eastAsia="楷体" w:hAnsi="楷体"/>
            <w:sz w:val="24"/>
          </w:rPr>
          <w:t>.org.cn</w:t>
        </w:r>
      </w:hyperlink>
      <w:r w:rsidR="00B240F4" w:rsidRPr="00836BA2">
        <w:rPr>
          <w:rFonts w:ascii="楷体" w:eastAsia="楷体" w:hAnsi="楷体"/>
          <w:sz w:val="24"/>
        </w:rPr>
        <w:t xml:space="preserve">; </w:t>
      </w:r>
      <w:hyperlink r:id="rId12" w:history="1">
        <w:r w:rsidR="00B240F4" w:rsidRPr="00836BA2">
          <w:rPr>
            <w:rFonts w:ascii="楷体" w:eastAsia="楷体" w:hAnsi="楷体"/>
            <w:sz w:val="24"/>
          </w:rPr>
          <w:t>www.</w:t>
        </w:r>
        <w:r w:rsidR="00B240F4" w:rsidRPr="00836BA2">
          <w:rPr>
            <w:rFonts w:ascii="楷体" w:eastAsia="楷体" w:hAnsi="楷体"/>
            <w:sz w:val="24"/>
          </w:rPr>
          <w:t>c</w:t>
        </w:r>
        <w:r w:rsidR="00B240F4" w:rsidRPr="00836BA2">
          <w:rPr>
            <w:rFonts w:ascii="楷体" w:eastAsia="楷体" w:hAnsi="楷体"/>
            <w:sz w:val="24"/>
          </w:rPr>
          <w:t>ps</w:t>
        </w:r>
        <w:r w:rsidR="00B240F4" w:rsidRPr="00836BA2">
          <w:rPr>
            <w:rFonts w:ascii="楷体" w:eastAsia="楷体" w:hAnsi="楷体"/>
            <w:sz w:val="24"/>
          </w:rPr>
          <w:t>a</w:t>
        </w:r>
        <w:r w:rsidR="00B240F4" w:rsidRPr="00836BA2">
          <w:rPr>
            <w:rFonts w:ascii="楷体" w:eastAsia="楷体" w:hAnsi="楷体"/>
            <w:sz w:val="24"/>
          </w:rPr>
          <w:t>.org.cn</w:t>
        </w:r>
      </w:hyperlink>
      <w:r w:rsidR="00B240F4" w:rsidRPr="00836BA2">
        <w:rPr>
          <w:rFonts w:ascii="楷体" w:eastAsia="楷体" w:hAnsi="楷体"/>
          <w:sz w:val="24"/>
        </w:rPr>
        <w:t xml:space="preserve">; </w:t>
      </w:r>
      <w:hyperlink r:id="rId13" w:history="1">
        <w:r w:rsidR="00B240F4" w:rsidRPr="00836BA2">
          <w:rPr>
            <w:rFonts w:ascii="楷体" w:eastAsia="楷体" w:hAnsi="楷体"/>
            <w:sz w:val="24"/>
          </w:rPr>
          <w:t>www.cps</w:t>
        </w:r>
        <w:r w:rsidR="00B240F4" w:rsidRPr="00836BA2">
          <w:rPr>
            <w:rFonts w:ascii="楷体" w:eastAsia="楷体" w:hAnsi="楷体"/>
            <w:sz w:val="24"/>
          </w:rPr>
          <w:t>i</w:t>
        </w:r>
        <w:r w:rsidR="00B240F4" w:rsidRPr="00836BA2">
          <w:rPr>
            <w:rFonts w:ascii="楷体" w:eastAsia="楷体" w:hAnsi="楷体"/>
            <w:sz w:val="24"/>
          </w:rPr>
          <w:t>a</w:t>
        </w:r>
        <w:r w:rsidR="00B240F4" w:rsidRPr="00836BA2">
          <w:rPr>
            <w:rFonts w:ascii="楷体" w:eastAsia="楷体" w:hAnsi="楷体"/>
            <w:sz w:val="24"/>
          </w:rPr>
          <w:t>.o</w:t>
        </w:r>
        <w:r w:rsidR="00B240F4" w:rsidRPr="00836BA2">
          <w:rPr>
            <w:rFonts w:ascii="楷体" w:eastAsia="楷体" w:hAnsi="楷体"/>
            <w:sz w:val="24"/>
          </w:rPr>
          <w:t>r</w:t>
        </w:r>
        <w:r w:rsidR="00B240F4" w:rsidRPr="00836BA2">
          <w:rPr>
            <w:rFonts w:ascii="楷体" w:eastAsia="楷体" w:hAnsi="楷体"/>
            <w:sz w:val="24"/>
          </w:rPr>
          <w:t>g.cn</w:t>
        </w:r>
      </w:hyperlink>
      <w:r w:rsidR="00B240F4" w:rsidRPr="00836BA2">
        <w:rPr>
          <w:rFonts w:ascii="楷体" w:eastAsia="楷体" w:hAnsi="楷体"/>
          <w:sz w:val="24"/>
        </w:rPr>
        <w:t>;</w:t>
      </w:r>
      <w:r w:rsidR="00B240F4" w:rsidRPr="00245CD5">
        <w:rPr>
          <w:rFonts w:eastAsiaTheme="majorEastAsia"/>
          <w:sz w:val="28"/>
          <w:szCs w:val="28"/>
        </w:rPr>
        <w:t>）</w:t>
      </w:r>
    </w:p>
    <w:p w:rsidR="007E3BB2" w:rsidRDefault="007E3BB2" w:rsidP="001A428B">
      <w:pPr>
        <w:snapToGrid w:val="0"/>
        <w:ind w:firstLineChars="200" w:firstLine="560"/>
        <w:jc w:val="left"/>
        <w:rPr>
          <w:rFonts w:asciiTheme="majorEastAsia" w:eastAsiaTheme="majorEastAsia" w:hAnsiTheme="majorEastAsia" w:hint="eastAsia"/>
          <w:sz w:val="28"/>
          <w:szCs w:val="28"/>
        </w:rPr>
      </w:pPr>
      <w:r w:rsidRPr="00921F13">
        <w:rPr>
          <w:rFonts w:asciiTheme="majorEastAsia" w:eastAsiaTheme="majorEastAsia" w:hAnsiTheme="majorEastAsia" w:hint="eastAsia"/>
          <w:sz w:val="28"/>
          <w:szCs w:val="28"/>
        </w:rPr>
        <w:t>开标时间：20</w:t>
      </w:r>
      <w:r>
        <w:rPr>
          <w:rFonts w:asciiTheme="majorEastAsia" w:eastAsiaTheme="majorEastAsia" w:hAnsiTheme="majorEastAsia"/>
          <w:sz w:val="28"/>
          <w:szCs w:val="28"/>
        </w:rPr>
        <w:t>14</w:t>
      </w:r>
      <w:r w:rsidRPr="00921F13">
        <w:rPr>
          <w:rFonts w:asciiTheme="majorEastAsia" w:eastAsiaTheme="majorEastAsia" w:hAnsiTheme="majorEastAsia" w:hint="eastAsia"/>
          <w:sz w:val="28"/>
          <w:szCs w:val="28"/>
        </w:rPr>
        <w:t>年</w:t>
      </w:r>
      <w:r>
        <w:rPr>
          <w:rFonts w:asciiTheme="majorEastAsia" w:eastAsiaTheme="majorEastAsia" w:hAnsiTheme="majorEastAsia"/>
          <w:sz w:val="28"/>
          <w:szCs w:val="28"/>
        </w:rPr>
        <w:t>10</w:t>
      </w:r>
      <w:r w:rsidRPr="00921F13">
        <w:rPr>
          <w:rFonts w:asciiTheme="majorEastAsia" w:eastAsiaTheme="majorEastAsia" w:hAnsiTheme="majorEastAsia" w:hint="eastAsia"/>
          <w:sz w:val="28"/>
          <w:szCs w:val="28"/>
        </w:rPr>
        <w:t>月</w:t>
      </w:r>
      <w:r>
        <w:rPr>
          <w:rFonts w:asciiTheme="majorEastAsia" w:eastAsiaTheme="majorEastAsia" w:hAnsiTheme="majorEastAsia"/>
          <w:sz w:val="28"/>
          <w:szCs w:val="28"/>
        </w:rPr>
        <w:t>18</w:t>
      </w:r>
      <w:r w:rsidRPr="00921F13">
        <w:rPr>
          <w:rFonts w:asciiTheme="majorEastAsia" w:eastAsiaTheme="majorEastAsia" w:hAnsiTheme="majorEastAsia" w:hint="eastAsia"/>
          <w:sz w:val="28"/>
          <w:szCs w:val="28"/>
        </w:rPr>
        <w:t>日</w:t>
      </w:r>
      <w:r w:rsidR="00215909">
        <w:rPr>
          <w:rFonts w:asciiTheme="majorEastAsia" w:eastAsiaTheme="majorEastAsia" w:hAnsiTheme="majorEastAsia" w:hint="eastAsia"/>
          <w:sz w:val="28"/>
          <w:szCs w:val="28"/>
        </w:rPr>
        <w:t>（</w:t>
      </w:r>
      <w:r w:rsidR="00215909" w:rsidRPr="00921F13">
        <w:rPr>
          <w:rFonts w:asciiTheme="majorEastAsia" w:eastAsiaTheme="majorEastAsia" w:hAnsiTheme="majorEastAsia" w:hint="eastAsia"/>
          <w:sz w:val="28"/>
          <w:szCs w:val="28"/>
        </w:rPr>
        <w:t>招标</w:t>
      </w:r>
      <w:r w:rsidR="00215909">
        <w:rPr>
          <w:rFonts w:asciiTheme="majorEastAsia" w:eastAsiaTheme="majorEastAsia" w:hAnsiTheme="majorEastAsia" w:hint="eastAsia"/>
          <w:sz w:val="28"/>
          <w:szCs w:val="28"/>
        </w:rPr>
        <w:t>配套</w:t>
      </w:r>
      <w:r w:rsidR="00215909" w:rsidRPr="00921F13">
        <w:rPr>
          <w:rFonts w:asciiTheme="majorEastAsia" w:eastAsiaTheme="majorEastAsia" w:hAnsiTheme="majorEastAsia" w:hint="eastAsia"/>
          <w:sz w:val="28"/>
          <w:szCs w:val="28"/>
        </w:rPr>
        <w:t>会议</w:t>
      </w:r>
      <w:r w:rsidR="00215909">
        <w:rPr>
          <w:rFonts w:asciiTheme="majorEastAsia" w:eastAsiaTheme="majorEastAsia" w:hAnsiTheme="majorEastAsia"/>
          <w:sz w:val="28"/>
          <w:szCs w:val="28"/>
        </w:rPr>
        <w:t>）</w:t>
      </w:r>
    </w:p>
    <w:p w:rsidR="00E726AE" w:rsidRDefault="005C53FB" w:rsidP="001A428B">
      <w:pPr>
        <w:snapToGrid w:val="0"/>
        <w:ind w:firstLineChars="200" w:firstLine="560"/>
        <w:jc w:val="left"/>
        <w:rPr>
          <w:rFonts w:asciiTheme="majorEastAsia" w:eastAsiaTheme="majorEastAsia" w:hAnsiTheme="majorEastAsia"/>
          <w:sz w:val="28"/>
          <w:szCs w:val="28"/>
        </w:rPr>
      </w:pPr>
      <w:r w:rsidRPr="00921F13">
        <w:rPr>
          <w:rFonts w:asciiTheme="majorEastAsia" w:eastAsiaTheme="majorEastAsia" w:hAnsiTheme="majorEastAsia" w:hint="eastAsia"/>
          <w:sz w:val="28"/>
          <w:szCs w:val="28"/>
        </w:rPr>
        <w:t>发标</w:t>
      </w:r>
      <w:r w:rsidR="00E726AE">
        <w:rPr>
          <w:rFonts w:asciiTheme="majorEastAsia" w:eastAsiaTheme="majorEastAsia" w:hAnsiTheme="majorEastAsia" w:hint="eastAsia"/>
          <w:sz w:val="28"/>
          <w:szCs w:val="28"/>
        </w:rPr>
        <w:t>单位</w:t>
      </w:r>
      <w:r w:rsidRPr="00921F13">
        <w:rPr>
          <w:rFonts w:asciiTheme="majorEastAsia" w:eastAsiaTheme="majorEastAsia" w:hAnsiTheme="majorEastAsia" w:hint="eastAsia"/>
          <w:sz w:val="28"/>
          <w:szCs w:val="28"/>
        </w:rPr>
        <w:t>：</w:t>
      </w:r>
      <w:r w:rsidR="00E726AE" w:rsidRPr="001A428B">
        <w:rPr>
          <w:rFonts w:asciiTheme="majorEastAsia" w:eastAsiaTheme="majorEastAsia" w:hAnsiTheme="majorEastAsia" w:hint="eastAsia"/>
          <w:sz w:val="28"/>
          <w:szCs w:val="28"/>
        </w:rPr>
        <w:t>中电源</w:t>
      </w:r>
      <w:r w:rsidR="00E726AE" w:rsidRPr="001A428B">
        <w:rPr>
          <w:rFonts w:asciiTheme="majorEastAsia" w:eastAsiaTheme="majorEastAsia" w:hAnsiTheme="majorEastAsia"/>
          <w:sz w:val="28"/>
          <w:szCs w:val="28"/>
        </w:rPr>
        <w:t>技术服务（</w:t>
      </w:r>
      <w:r w:rsidR="00E726AE" w:rsidRPr="001A428B">
        <w:rPr>
          <w:rFonts w:asciiTheme="majorEastAsia" w:eastAsiaTheme="majorEastAsia" w:hAnsiTheme="majorEastAsia" w:hint="eastAsia"/>
          <w:sz w:val="28"/>
          <w:szCs w:val="28"/>
        </w:rPr>
        <w:t>北京</w:t>
      </w:r>
      <w:r w:rsidR="00E726AE" w:rsidRPr="001A428B">
        <w:rPr>
          <w:rFonts w:asciiTheme="majorEastAsia" w:eastAsiaTheme="majorEastAsia" w:hAnsiTheme="majorEastAsia"/>
          <w:sz w:val="28"/>
          <w:szCs w:val="28"/>
        </w:rPr>
        <w:t>）</w:t>
      </w:r>
      <w:r w:rsidR="00E726AE" w:rsidRPr="001A428B">
        <w:rPr>
          <w:rFonts w:asciiTheme="majorEastAsia" w:eastAsiaTheme="majorEastAsia" w:hAnsiTheme="majorEastAsia" w:hint="eastAsia"/>
          <w:sz w:val="28"/>
          <w:szCs w:val="28"/>
        </w:rPr>
        <w:t>中心</w:t>
      </w:r>
      <w:r w:rsidRPr="00921F13">
        <w:rPr>
          <w:rFonts w:asciiTheme="majorEastAsia" w:eastAsiaTheme="majorEastAsia" w:hAnsiTheme="majorEastAsia" w:hint="eastAsia"/>
          <w:sz w:val="28"/>
          <w:szCs w:val="28"/>
        </w:rPr>
        <w:t xml:space="preserve">   </w:t>
      </w:r>
    </w:p>
    <w:p w:rsidR="00E726AE" w:rsidRDefault="005C53FB" w:rsidP="001A428B">
      <w:pPr>
        <w:snapToGrid w:val="0"/>
        <w:ind w:firstLineChars="200" w:firstLine="560"/>
        <w:jc w:val="left"/>
        <w:rPr>
          <w:rFonts w:asciiTheme="majorEastAsia" w:eastAsiaTheme="majorEastAsia" w:hAnsiTheme="majorEastAsia"/>
          <w:sz w:val="28"/>
          <w:szCs w:val="28"/>
        </w:rPr>
      </w:pPr>
      <w:r w:rsidRPr="00921F13">
        <w:rPr>
          <w:rFonts w:asciiTheme="majorEastAsia" w:eastAsiaTheme="majorEastAsia" w:hAnsiTheme="majorEastAsia" w:hint="eastAsia"/>
          <w:sz w:val="28"/>
          <w:szCs w:val="28"/>
        </w:rPr>
        <w:t>为了</w:t>
      </w:r>
      <w:r w:rsidR="00E726AE">
        <w:rPr>
          <w:rFonts w:asciiTheme="majorEastAsia" w:eastAsiaTheme="majorEastAsia" w:hAnsiTheme="majorEastAsia" w:hint="eastAsia"/>
          <w:sz w:val="28"/>
          <w:szCs w:val="28"/>
        </w:rPr>
        <w:t>节省</w:t>
      </w:r>
      <w:r w:rsidRPr="00921F13">
        <w:rPr>
          <w:rFonts w:asciiTheme="majorEastAsia" w:eastAsiaTheme="majorEastAsia" w:hAnsiTheme="majorEastAsia" w:hint="eastAsia"/>
          <w:sz w:val="28"/>
          <w:szCs w:val="28"/>
        </w:rPr>
        <w:t>投标</w:t>
      </w:r>
      <w:r w:rsidR="00E726AE">
        <w:rPr>
          <w:rFonts w:asciiTheme="majorEastAsia" w:eastAsiaTheme="majorEastAsia" w:hAnsiTheme="majorEastAsia" w:hint="eastAsia"/>
          <w:sz w:val="28"/>
          <w:szCs w:val="28"/>
        </w:rPr>
        <w:t>单位时间</w:t>
      </w:r>
      <w:r w:rsidR="00E726AE">
        <w:rPr>
          <w:rFonts w:asciiTheme="majorEastAsia" w:eastAsiaTheme="majorEastAsia" w:hAnsiTheme="majorEastAsia"/>
          <w:sz w:val="28"/>
          <w:szCs w:val="28"/>
        </w:rPr>
        <w:t>成本，</w:t>
      </w:r>
      <w:r w:rsidRPr="00921F13">
        <w:rPr>
          <w:rFonts w:asciiTheme="majorEastAsia" w:eastAsiaTheme="majorEastAsia" w:hAnsiTheme="majorEastAsia" w:hint="eastAsia"/>
          <w:sz w:val="28"/>
          <w:szCs w:val="28"/>
        </w:rPr>
        <w:t>我</w:t>
      </w:r>
      <w:r w:rsidR="00E726AE">
        <w:rPr>
          <w:rFonts w:asciiTheme="majorEastAsia" w:eastAsiaTheme="majorEastAsia" w:hAnsiTheme="majorEastAsia" w:hint="eastAsia"/>
          <w:sz w:val="28"/>
          <w:szCs w:val="28"/>
        </w:rPr>
        <w:t>中心</w:t>
      </w:r>
      <w:r w:rsidR="00E00E17">
        <w:rPr>
          <w:rFonts w:asciiTheme="majorEastAsia" w:eastAsiaTheme="majorEastAsia" w:hAnsiTheme="majorEastAsia" w:hint="eastAsia"/>
          <w:sz w:val="28"/>
          <w:szCs w:val="28"/>
        </w:rPr>
        <w:t>将</w:t>
      </w:r>
      <w:r w:rsidR="007C6CB3">
        <w:rPr>
          <w:rFonts w:asciiTheme="majorEastAsia" w:eastAsiaTheme="majorEastAsia" w:hAnsiTheme="majorEastAsia" w:hint="eastAsia"/>
          <w:sz w:val="28"/>
          <w:szCs w:val="28"/>
        </w:rPr>
        <w:t>通过</w:t>
      </w:r>
      <w:r w:rsidR="007C6CB3">
        <w:rPr>
          <w:rFonts w:asciiTheme="majorEastAsia" w:eastAsiaTheme="majorEastAsia" w:hAnsiTheme="majorEastAsia"/>
          <w:sz w:val="28"/>
          <w:szCs w:val="28"/>
        </w:rPr>
        <w:t>电话及信函方式联系投标企业，</w:t>
      </w:r>
      <w:r w:rsidR="00E726AE">
        <w:rPr>
          <w:rFonts w:asciiTheme="majorEastAsia" w:eastAsiaTheme="majorEastAsia" w:hAnsiTheme="majorEastAsia" w:hint="eastAsia"/>
          <w:sz w:val="28"/>
          <w:szCs w:val="28"/>
        </w:rPr>
        <w:t>不再</w:t>
      </w:r>
      <w:r w:rsidR="00E726AE">
        <w:rPr>
          <w:rFonts w:asciiTheme="majorEastAsia" w:eastAsiaTheme="majorEastAsia" w:hAnsiTheme="majorEastAsia"/>
          <w:sz w:val="28"/>
          <w:szCs w:val="28"/>
        </w:rPr>
        <w:t>安排</w:t>
      </w:r>
      <w:r w:rsidR="00552914">
        <w:rPr>
          <w:rFonts w:asciiTheme="majorEastAsia" w:eastAsiaTheme="majorEastAsia" w:hAnsiTheme="majorEastAsia" w:hint="eastAsia"/>
          <w:sz w:val="28"/>
          <w:szCs w:val="28"/>
        </w:rPr>
        <w:t>其他前期</w:t>
      </w:r>
      <w:r w:rsidR="00E00E17">
        <w:rPr>
          <w:rFonts w:asciiTheme="majorEastAsia" w:eastAsiaTheme="majorEastAsia" w:hAnsiTheme="majorEastAsia"/>
          <w:sz w:val="28"/>
          <w:szCs w:val="28"/>
        </w:rPr>
        <w:t>项目</w:t>
      </w:r>
      <w:r w:rsidR="00E726AE">
        <w:rPr>
          <w:rFonts w:asciiTheme="majorEastAsia" w:eastAsiaTheme="majorEastAsia" w:hAnsiTheme="majorEastAsia"/>
          <w:sz w:val="28"/>
          <w:szCs w:val="28"/>
        </w:rPr>
        <w:t>说明会议，</w:t>
      </w:r>
      <w:r w:rsidR="00E726AE">
        <w:rPr>
          <w:rFonts w:asciiTheme="majorEastAsia" w:eastAsiaTheme="majorEastAsia" w:hAnsiTheme="majorEastAsia" w:hint="eastAsia"/>
          <w:sz w:val="28"/>
          <w:szCs w:val="28"/>
        </w:rPr>
        <w:t>如果</w:t>
      </w:r>
      <w:r w:rsidR="00E726AE">
        <w:rPr>
          <w:rFonts w:asciiTheme="majorEastAsia" w:eastAsiaTheme="majorEastAsia" w:hAnsiTheme="majorEastAsia"/>
          <w:sz w:val="28"/>
          <w:szCs w:val="28"/>
        </w:rPr>
        <w:t>有</w:t>
      </w:r>
      <w:r w:rsidR="00552914">
        <w:rPr>
          <w:rFonts w:asciiTheme="majorEastAsia" w:eastAsiaTheme="majorEastAsia" w:hAnsiTheme="majorEastAsia" w:hint="eastAsia"/>
          <w:sz w:val="28"/>
          <w:szCs w:val="28"/>
        </w:rPr>
        <w:t>问题</w:t>
      </w:r>
      <w:r w:rsidR="00E726AE">
        <w:rPr>
          <w:rFonts w:asciiTheme="majorEastAsia" w:eastAsiaTheme="majorEastAsia" w:hAnsiTheme="majorEastAsia"/>
          <w:sz w:val="28"/>
          <w:szCs w:val="28"/>
        </w:rPr>
        <w:t>请</w:t>
      </w:r>
      <w:r w:rsidR="00E726AE">
        <w:rPr>
          <w:rFonts w:asciiTheme="majorEastAsia" w:eastAsiaTheme="majorEastAsia" w:hAnsiTheme="majorEastAsia" w:hint="eastAsia"/>
          <w:sz w:val="28"/>
          <w:szCs w:val="28"/>
        </w:rPr>
        <w:t>直接</w:t>
      </w:r>
      <w:r w:rsidR="00E726AE">
        <w:rPr>
          <w:rFonts w:asciiTheme="majorEastAsia" w:eastAsiaTheme="majorEastAsia" w:hAnsiTheme="majorEastAsia"/>
          <w:sz w:val="28"/>
          <w:szCs w:val="28"/>
        </w:rPr>
        <w:t>与</w:t>
      </w:r>
      <w:r w:rsidR="00E726AE">
        <w:rPr>
          <w:rFonts w:asciiTheme="majorEastAsia" w:eastAsiaTheme="majorEastAsia" w:hAnsiTheme="majorEastAsia" w:hint="eastAsia"/>
          <w:sz w:val="28"/>
          <w:szCs w:val="28"/>
        </w:rPr>
        <w:t>招标</w:t>
      </w:r>
      <w:r w:rsidR="00E726AE">
        <w:rPr>
          <w:rFonts w:asciiTheme="majorEastAsia" w:eastAsiaTheme="majorEastAsia" w:hAnsiTheme="majorEastAsia"/>
          <w:sz w:val="28"/>
          <w:szCs w:val="28"/>
        </w:rPr>
        <w:t>负责人联系</w:t>
      </w:r>
      <w:r w:rsidRPr="00921F13">
        <w:rPr>
          <w:rFonts w:asciiTheme="majorEastAsia" w:eastAsiaTheme="majorEastAsia" w:hAnsiTheme="majorEastAsia" w:hint="eastAsia"/>
          <w:sz w:val="28"/>
          <w:szCs w:val="28"/>
        </w:rPr>
        <w:t xml:space="preserve">。 </w:t>
      </w:r>
    </w:p>
    <w:p w:rsidR="005C53FB" w:rsidRPr="0081587F" w:rsidRDefault="005C53FB" w:rsidP="0081587F">
      <w:pPr>
        <w:snapToGrid w:val="0"/>
        <w:jc w:val="center"/>
        <w:rPr>
          <w:rFonts w:asciiTheme="majorEastAsia" w:eastAsiaTheme="majorEastAsia" w:hAnsiTheme="majorEastAsia"/>
          <w:sz w:val="28"/>
          <w:szCs w:val="28"/>
        </w:rPr>
      </w:pPr>
    </w:p>
    <w:tbl>
      <w:tblPr>
        <w:tblW w:w="9785"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72"/>
        <w:gridCol w:w="3408"/>
        <w:gridCol w:w="1752"/>
        <w:gridCol w:w="2353"/>
      </w:tblGrid>
      <w:tr w:rsidR="006F7896" w:rsidRPr="001005CD" w:rsidTr="0037447F">
        <w:trPr>
          <w:cantSplit/>
          <w:trHeight w:val="398"/>
        </w:trPr>
        <w:tc>
          <w:tcPr>
            <w:tcW w:w="9785" w:type="dxa"/>
            <w:gridSpan w:val="4"/>
            <w:vAlign w:val="center"/>
          </w:tcPr>
          <w:p w:rsidR="006F7896" w:rsidRPr="0081587F" w:rsidRDefault="006F7896" w:rsidP="006F7896">
            <w:pPr>
              <w:snapToGrid w:val="0"/>
              <w:jc w:val="center"/>
              <w:rPr>
                <w:rFonts w:asciiTheme="majorEastAsia" w:eastAsiaTheme="majorEastAsia" w:hAnsiTheme="majorEastAsia"/>
                <w:b/>
                <w:sz w:val="36"/>
                <w:szCs w:val="36"/>
              </w:rPr>
            </w:pPr>
            <w:r w:rsidRPr="0081587F">
              <w:rPr>
                <w:rFonts w:asciiTheme="majorEastAsia" w:eastAsiaTheme="majorEastAsia" w:hAnsiTheme="majorEastAsia" w:hint="eastAsia"/>
                <w:b/>
                <w:sz w:val="36"/>
                <w:szCs w:val="36"/>
              </w:rPr>
              <w:t>微型电动车产业化生产</w:t>
            </w:r>
            <w:r w:rsidRPr="0081587F">
              <w:rPr>
                <w:rFonts w:asciiTheme="majorEastAsia" w:eastAsiaTheme="majorEastAsia" w:hAnsiTheme="majorEastAsia"/>
                <w:b/>
                <w:sz w:val="36"/>
                <w:szCs w:val="36"/>
              </w:rPr>
              <w:t>示范基地</w:t>
            </w:r>
          </w:p>
          <w:p w:rsidR="006F7896" w:rsidRPr="001005CD" w:rsidRDefault="006F7896" w:rsidP="006F7896">
            <w:pPr>
              <w:snapToGrid w:val="0"/>
              <w:jc w:val="center"/>
              <w:rPr>
                <w:rFonts w:ascii="楷体" w:eastAsia="楷体" w:hAnsi="楷体"/>
              </w:rPr>
            </w:pPr>
            <w:r w:rsidRPr="0081587F">
              <w:rPr>
                <w:rFonts w:asciiTheme="majorEastAsia" w:eastAsiaTheme="majorEastAsia" w:hAnsiTheme="majorEastAsia" w:hint="eastAsia"/>
                <w:b/>
                <w:sz w:val="36"/>
                <w:szCs w:val="36"/>
              </w:rPr>
              <w:t>投标回执</w:t>
            </w:r>
          </w:p>
        </w:tc>
      </w:tr>
      <w:tr w:rsidR="006F7896" w:rsidRPr="001005CD" w:rsidTr="001005CD">
        <w:trPr>
          <w:cantSplit/>
          <w:trHeight w:val="398"/>
        </w:trPr>
        <w:tc>
          <w:tcPr>
            <w:tcW w:w="2272" w:type="dxa"/>
            <w:vAlign w:val="center"/>
          </w:tcPr>
          <w:p w:rsidR="006F7896" w:rsidRPr="001005CD" w:rsidRDefault="006F7896" w:rsidP="00201345">
            <w:pPr>
              <w:snapToGrid w:val="0"/>
              <w:rPr>
                <w:rFonts w:ascii="楷体" w:eastAsia="楷体" w:hAnsi="楷体" w:hint="eastAsia"/>
                <w:bCs/>
                <w:sz w:val="24"/>
              </w:rPr>
            </w:pPr>
            <w:r w:rsidRPr="001005CD">
              <w:rPr>
                <w:rFonts w:ascii="楷体" w:eastAsia="楷体" w:hAnsi="楷体" w:hint="eastAsia"/>
                <w:bCs/>
                <w:sz w:val="24"/>
              </w:rPr>
              <w:t>企业</w:t>
            </w:r>
            <w:r w:rsidRPr="001005CD">
              <w:rPr>
                <w:rFonts w:ascii="楷体" w:eastAsia="楷体" w:hAnsi="楷体"/>
                <w:bCs/>
                <w:sz w:val="24"/>
              </w:rPr>
              <w:t>名称:</w:t>
            </w:r>
          </w:p>
        </w:tc>
        <w:tc>
          <w:tcPr>
            <w:tcW w:w="7513" w:type="dxa"/>
            <w:gridSpan w:val="3"/>
            <w:vAlign w:val="center"/>
          </w:tcPr>
          <w:p w:rsidR="006F7896" w:rsidRPr="001005CD" w:rsidRDefault="006F7896" w:rsidP="00201345">
            <w:pPr>
              <w:snapToGrid w:val="0"/>
              <w:jc w:val="left"/>
              <w:rPr>
                <w:rFonts w:ascii="楷体" w:eastAsia="楷体" w:hAnsi="楷体"/>
              </w:rPr>
            </w:pPr>
          </w:p>
        </w:tc>
      </w:tr>
      <w:tr w:rsidR="0081587F" w:rsidRPr="001005CD" w:rsidTr="001005CD">
        <w:trPr>
          <w:trHeight w:val="344"/>
        </w:trPr>
        <w:tc>
          <w:tcPr>
            <w:tcW w:w="2272" w:type="dxa"/>
            <w:vAlign w:val="center"/>
          </w:tcPr>
          <w:p w:rsidR="0081587F" w:rsidRPr="001005CD" w:rsidRDefault="0081587F" w:rsidP="00201345">
            <w:pPr>
              <w:snapToGrid w:val="0"/>
              <w:rPr>
                <w:rFonts w:ascii="楷体" w:eastAsia="楷体" w:hAnsi="楷体"/>
                <w:bCs/>
                <w:sz w:val="24"/>
              </w:rPr>
            </w:pPr>
            <w:r w:rsidRPr="001005CD">
              <w:rPr>
                <w:rFonts w:ascii="楷体" w:eastAsia="楷体" w:hAnsi="楷体"/>
                <w:bCs/>
                <w:sz w:val="24"/>
              </w:rPr>
              <w:t>通信地址：</w:t>
            </w:r>
          </w:p>
        </w:tc>
        <w:tc>
          <w:tcPr>
            <w:tcW w:w="7513" w:type="dxa"/>
            <w:gridSpan w:val="3"/>
            <w:vAlign w:val="center"/>
          </w:tcPr>
          <w:p w:rsidR="0081587F" w:rsidRPr="001005CD" w:rsidRDefault="0081587F" w:rsidP="00201345">
            <w:pPr>
              <w:widowControl/>
              <w:snapToGrid w:val="0"/>
              <w:jc w:val="left"/>
              <w:rPr>
                <w:rFonts w:ascii="楷体" w:eastAsia="楷体" w:hAnsi="楷体"/>
              </w:rPr>
            </w:pPr>
          </w:p>
        </w:tc>
      </w:tr>
      <w:tr w:rsidR="0081587F" w:rsidRPr="001005CD" w:rsidTr="001005CD">
        <w:trPr>
          <w:trHeight w:val="330"/>
        </w:trPr>
        <w:tc>
          <w:tcPr>
            <w:tcW w:w="2272" w:type="dxa"/>
            <w:vAlign w:val="center"/>
          </w:tcPr>
          <w:p w:rsidR="0081587F" w:rsidRPr="001005CD" w:rsidRDefault="0081587F" w:rsidP="00201345">
            <w:pPr>
              <w:snapToGrid w:val="0"/>
              <w:rPr>
                <w:rFonts w:ascii="楷体" w:eastAsia="楷体" w:hAnsi="楷体"/>
                <w:bCs/>
                <w:sz w:val="24"/>
              </w:rPr>
            </w:pPr>
            <w:r w:rsidRPr="001005CD">
              <w:rPr>
                <w:rFonts w:ascii="楷体" w:eastAsia="楷体" w:hAnsi="楷体"/>
                <w:bCs/>
                <w:sz w:val="24"/>
              </w:rPr>
              <w:t>联系电话：</w:t>
            </w:r>
          </w:p>
        </w:tc>
        <w:tc>
          <w:tcPr>
            <w:tcW w:w="3408" w:type="dxa"/>
            <w:vAlign w:val="center"/>
          </w:tcPr>
          <w:p w:rsidR="0081587F" w:rsidRPr="001005CD" w:rsidRDefault="0081587F" w:rsidP="00201345">
            <w:pPr>
              <w:widowControl/>
              <w:snapToGrid w:val="0"/>
              <w:jc w:val="center"/>
              <w:rPr>
                <w:rFonts w:ascii="楷体" w:eastAsia="楷体" w:hAnsi="楷体"/>
                <w:sz w:val="24"/>
              </w:rPr>
            </w:pPr>
          </w:p>
        </w:tc>
        <w:tc>
          <w:tcPr>
            <w:tcW w:w="1752" w:type="dxa"/>
            <w:vAlign w:val="center"/>
          </w:tcPr>
          <w:p w:rsidR="0081587F" w:rsidRPr="001005CD" w:rsidRDefault="0081587F" w:rsidP="00201345">
            <w:pPr>
              <w:widowControl/>
              <w:snapToGrid w:val="0"/>
              <w:rPr>
                <w:rFonts w:ascii="楷体" w:eastAsia="楷体" w:hAnsi="楷体"/>
                <w:bCs/>
                <w:sz w:val="24"/>
              </w:rPr>
            </w:pPr>
            <w:r w:rsidRPr="001005CD">
              <w:rPr>
                <w:rFonts w:ascii="楷体" w:eastAsia="楷体" w:hAnsi="楷体"/>
                <w:bCs/>
                <w:sz w:val="24"/>
              </w:rPr>
              <w:t>传真：</w:t>
            </w:r>
          </w:p>
        </w:tc>
        <w:tc>
          <w:tcPr>
            <w:tcW w:w="2353" w:type="dxa"/>
            <w:vAlign w:val="center"/>
          </w:tcPr>
          <w:p w:rsidR="0081587F" w:rsidRPr="001005CD" w:rsidRDefault="0081587F" w:rsidP="00201345">
            <w:pPr>
              <w:widowControl/>
              <w:snapToGrid w:val="0"/>
              <w:jc w:val="center"/>
              <w:rPr>
                <w:rFonts w:ascii="楷体" w:eastAsia="楷体" w:hAnsi="楷体"/>
                <w:sz w:val="24"/>
              </w:rPr>
            </w:pPr>
          </w:p>
        </w:tc>
      </w:tr>
      <w:tr w:rsidR="0081587F" w:rsidRPr="001005CD" w:rsidTr="001005CD">
        <w:trPr>
          <w:cantSplit/>
          <w:trHeight w:val="389"/>
        </w:trPr>
        <w:tc>
          <w:tcPr>
            <w:tcW w:w="2272" w:type="dxa"/>
            <w:vAlign w:val="center"/>
          </w:tcPr>
          <w:p w:rsidR="0081587F" w:rsidRPr="001005CD" w:rsidRDefault="0081587F" w:rsidP="00201345">
            <w:pPr>
              <w:snapToGrid w:val="0"/>
              <w:rPr>
                <w:rFonts w:ascii="楷体" w:eastAsia="楷体" w:hAnsi="楷体"/>
                <w:bCs/>
                <w:sz w:val="24"/>
              </w:rPr>
            </w:pPr>
            <w:r w:rsidRPr="001005CD">
              <w:rPr>
                <w:rFonts w:ascii="楷体" w:eastAsia="楷体" w:hAnsi="楷体"/>
                <w:bCs/>
                <w:sz w:val="24"/>
              </w:rPr>
              <w:t>邮政编码：</w:t>
            </w:r>
          </w:p>
        </w:tc>
        <w:tc>
          <w:tcPr>
            <w:tcW w:w="3408" w:type="dxa"/>
            <w:vAlign w:val="center"/>
          </w:tcPr>
          <w:p w:rsidR="0081587F" w:rsidRPr="001005CD" w:rsidRDefault="0081587F" w:rsidP="00201345">
            <w:pPr>
              <w:widowControl/>
              <w:snapToGrid w:val="0"/>
              <w:jc w:val="center"/>
              <w:rPr>
                <w:rFonts w:ascii="楷体" w:eastAsia="楷体" w:hAnsi="楷体"/>
                <w:sz w:val="24"/>
              </w:rPr>
            </w:pPr>
          </w:p>
        </w:tc>
        <w:tc>
          <w:tcPr>
            <w:tcW w:w="1752" w:type="dxa"/>
            <w:vAlign w:val="center"/>
          </w:tcPr>
          <w:p w:rsidR="0081587F" w:rsidRPr="001005CD" w:rsidRDefault="0081587F" w:rsidP="00201345">
            <w:pPr>
              <w:widowControl/>
              <w:snapToGrid w:val="0"/>
              <w:rPr>
                <w:rFonts w:ascii="楷体" w:eastAsia="楷体" w:hAnsi="楷体"/>
                <w:bCs/>
                <w:sz w:val="24"/>
              </w:rPr>
            </w:pPr>
            <w:r w:rsidRPr="001005CD">
              <w:rPr>
                <w:rFonts w:ascii="楷体" w:eastAsia="楷体" w:hAnsi="楷体"/>
                <w:bCs/>
                <w:sz w:val="24"/>
              </w:rPr>
              <w:t>E-mail：</w:t>
            </w:r>
          </w:p>
        </w:tc>
        <w:tc>
          <w:tcPr>
            <w:tcW w:w="2353" w:type="dxa"/>
            <w:vAlign w:val="center"/>
          </w:tcPr>
          <w:p w:rsidR="0081587F" w:rsidRPr="001005CD" w:rsidRDefault="0081587F" w:rsidP="00201345">
            <w:pPr>
              <w:widowControl/>
              <w:snapToGrid w:val="0"/>
              <w:jc w:val="left"/>
              <w:rPr>
                <w:rFonts w:ascii="楷体" w:eastAsia="楷体" w:hAnsi="楷体"/>
              </w:rPr>
            </w:pPr>
          </w:p>
        </w:tc>
      </w:tr>
      <w:tr w:rsidR="0081587F" w:rsidRPr="001005CD" w:rsidTr="001005CD">
        <w:trPr>
          <w:cantSplit/>
          <w:trHeight w:val="422"/>
        </w:trPr>
        <w:tc>
          <w:tcPr>
            <w:tcW w:w="2272" w:type="dxa"/>
            <w:vAlign w:val="center"/>
          </w:tcPr>
          <w:p w:rsidR="0081587F" w:rsidRPr="001005CD" w:rsidRDefault="001005CD" w:rsidP="00201345">
            <w:pPr>
              <w:snapToGrid w:val="0"/>
              <w:rPr>
                <w:rFonts w:ascii="楷体" w:eastAsia="楷体" w:hAnsi="楷体"/>
                <w:bCs/>
                <w:sz w:val="24"/>
              </w:rPr>
            </w:pPr>
            <w:r w:rsidRPr="001005CD">
              <w:rPr>
                <w:rFonts w:ascii="楷体" w:eastAsia="楷体" w:hAnsi="楷体" w:hint="eastAsia"/>
                <w:bCs/>
                <w:sz w:val="24"/>
              </w:rPr>
              <w:t>投标</w:t>
            </w:r>
            <w:r w:rsidRPr="001005CD">
              <w:rPr>
                <w:rFonts w:ascii="楷体" w:eastAsia="楷体" w:hAnsi="楷体" w:hint="eastAsia"/>
                <w:bCs/>
                <w:sz w:val="24"/>
              </w:rPr>
              <w:t>负责人</w:t>
            </w:r>
          </w:p>
        </w:tc>
        <w:tc>
          <w:tcPr>
            <w:tcW w:w="3408" w:type="dxa"/>
            <w:vAlign w:val="center"/>
          </w:tcPr>
          <w:p w:rsidR="0081587F" w:rsidRPr="001005CD" w:rsidRDefault="0081587F" w:rsidP="00201345">
            <w:pPr>
              <w:widowControl/>
              <w:snapToGrid w:val="0"/>
              <w:jc w:val="left"/>
              <w:rPr>
                <w:rFonts w:ascii="楷体" w:eastAsia="楷体" w:hAnsi="楷体"/>
              </w:rPr>
            </w:pPr>
          </w:p>
        </w:tc>
        <w:tc>
          <w:tcPr>
            <w:tcW w:w="1752" w:type="dxa"/>
            <w:vAlign w:val="center"/>
          </w:tcPr>
          <w:p w:rsidR="0081587F" w:rsidRPr="001005CD" w:rsidRDefault="0081587F" w:rsidP="00201345">
            <w:pPr>
              <w:widowControl/>
              <w:snapToGrid w:val="0"/>
              <w:rPr>
                <w:rFonts w:ascii="楷体" w:eastAsia="楷体" w:hAnsi="楷体"/>
                <w:bCs/>
              </w:rPr>
            </w:pPr>
            <w:r w:rsidRPr="001005CD">
              <w:rPr>
                <w:rFonts w:ascii="楷体" w:eastAsia="楷体" w:hAnsi="楷体"/>
                <w:bCs/>
                <w:sz w:val="24"/>
              </w:rPr>
              <w:t>部门</w:t>
            </w:r>
            <w:r w:rsidR="001005CD" w:rsidRPr="001005CD">
              <w:rPr>
                <w:rFonts w:ascii="楷体" w:eastAsia="楷体" w:hAnsi="楷体" w:hint="eastAsia"/>
                <w:bCs/>
                <w:sz w:val="24"/>
              </w:rPr>
              <w:t>/</w:t>
            </w:r>
            <w:r w:rsidR="001005CD" w:rsidRPr="001005CD">
              <w:rPr>
                <w:rFonts w:ascii="楷体" w:eastAsia="楷体" w:hAnsi="楷体" w:hint="eastAsia"/>
                <w:bCs/>
                <w:sz w:val="24"/>
              </w:rPr>
              <w:t>职务</w:t>
            </w:r>
            <w:r w:rsidRPr="001005CD">
              <w:rPr>
                <w:rFonts w:ascii="楷体" w:eastAsia="楷体" w:hAnsi="楷体"/>
                <w:bCs/>
                <w:sz w:val="24"/>
              </w:rPr>
              <w:t>：</w:t>
            </w:r>
          </w:p>
        </w:tc>
        <w:tc>
          <w:tcPr>
            <w:tcW w:w="2353" w:type="dxa"/>
            <w:vAlign w:val="center"/>
          </w:tcPr>
          <w:p w:rsidR="0081587F" w:rsidRPr="001005CD" w:rsidRDefault="0081587F" w:rsidP="00201345">
            <w:pPr>
              <w:widowControl/>
              <w:snapToGrid w:val="0"/>
              <w:jc w:val="left"/>
              <w:rPr>
                <w:rFonts w:ascii="楷体" w:eastAsia="楷体" w:hAnsi="楷体"/>
              </w:rPr>
            </w:pPr>
          </w:p>
        </w:tc>
      </w:tr>
      <w:tr w:rsidR="001005CD" w:rsidRPr="001005CD" w:rsidTr="001005CD">
        <w:trPr>
          <w:cantSplit/>
          <w:trHeight w:val="422"/>
        </w:trPr>
        <w:tc>
          <w:tcPr>
            <w:tcW w:w="2272" w:type="dxa"/>
            <w:vAlign w:val="center"/>
          </w:tcPr>
          <w:p w:rsidR="001005CD" w:rsidRPr="001005CD" w:rsidRDefault="001005CD" w:rsidP="001005CD">
            <w:pPr>
              <w:snapToGrid w:val="0"/>
              <w:rPr>
                <w:rFonts w:ascii="楷体" w:eastAsia="楷体" w:hAnsi="楷体" w:hint="eastAsia"/>
                <w:bCs/>
                <w:sz w:val="24"/>
              </w:rPr>
            </w:pPr>
            <w:r w:rsidRPr="001005CD">
              <w:rPr>
                <w:rFonts w:ascii="楷体" w:eastAsia="楷体" w:hAnsi="楷体" w:hint="eastAsia"/>
                <w:bCs/>
                <w:sz w:val="24"/>
              </w:rPr>
              <w:t>负责人</w:t>
            </w:r>
            <w:r w:rsidRPr="001005CD">
              <w:rPr>
                <w:rFonts w:ascii="楷体" w:eastAsia="楷体" w:hAnsi="楷体" w:hint="eastAsia"/>
                <w:bCs/>
                <w:sz w:val="24"/>
              </w:rPr>
              <w:t>电话</w:t>
            </w:r>
            <w:r w:rsidRPr="001005CD">
              <w:rPr>
                <w:rFonts w:ascii="楷体" w:eastAsia="楷体" w:hAnsi="楷体"/>
                <w:bCs/>
                <w:sz w:val="24"/>
              </w:rPr>
              <w:t>/手机</w:t>
            </w:r>
          </w:p>
        </w:tc>
        <w:tc>
          <w:tcPr>
            <w:tcW w:w="3408" w:type="dxa"/>
            <w:vAlign w:val="center"/>
          </w:tcPr>
          <w:p w:rsidR="001005CD" w:rsidRPr="001005CD" w:rsidRDefault="001005CD" w:rsidP="00201345">
            <w:pPr>
              <w:widowControl/>
              <w:snapToGrid w:val="0"/>
              <w:jc w:val="left"/>
              <w:rPr>
                <w:rFonts w:ascii="楷体" w:eastAsia="楷体" w:hAnsi="楷体"/>
              </w:rPr>
            </w:pPr>
          </w:p>
        </w:tc>
        <w:tc>
          <w:tcPr>
            <w:tcW w:w="1752" w:type="dxa"/>
            <w:vAlign w:val="center"/>
          </w:tcPr>
          <w:p w:rsidR="001005CD" w:rsidRPr="001005CD" w:rsidRDefault="001005CD" w:rsidP="00201345">
            <w:pPr>
              <w:widowControl/>
              <w:snapToGrid w:val="0"/>
              <w:rPr>
                <w:rFonts w:ascii="楷体" w:eastAsia="楷体" w:hAnsi="楷体" w:hint="eastAsia"/>
                <w:bCs/>
                <w:sz w:val="24"/>
              </w:rPr>
            </w:pPr>
            <w:r w:rsidRPr="001005CD">
              <w:rPr>
                <w:rFonts w:ascii="楷体" w:eastAsia="楷体" w:hAnsi="楷体"/>
                <w:bCs/>
                <w:sz w:val="24"/>
              </w:rPr>
              <w:t>E-mail</w:t>
            </w:r>
            <w:r w:rsidRPr="001005CD">
              <w:rPr>
                <w:rFonts w:ascii="楷体" w:eastAsia="楷体" w:hAnsi="楷体" w:hint="eastAsia"/>
                <w:bCs/>
                <w:sz w:val="24"/>
              </w:rPr>
              <w:t>：</w:t>
            </w:r>
          </w:p>
        </w:tc>
        <w:tc>
          <w:tcPr>
            <w:tcW w:w="2353" w:type="dxa"/>
            <w:vAlign w:val="center"/>
          </w:tcPr>
          <w:p w:rsidR="001005CD" w:rsidRPr="001005CD" w:rsidRDefault="001005CD" w:rsidP="00201345">
            <w:pPr>
              <w:widowControl/>
              <w:snapToGrid w:val="0"/>
              <w:jc w:val="left"/>
              <w:rPr>
                <w:rFonts w:ascii="楷体" w:eastAsia="楷体" w:hAnsi="楷体"/>
              </w:rPr>
            </w:pPr>
          </w:p>
        </w:tc>
      </w:tr>
      <w:tr w:rsidR="0081587F" w:rsidRPr="001005CD" w:rsidTr="001005CD">
        <w:trPr>
          <w:cantSplit/>
          <w:trHeight w:val="413"/>
        </w:trPr>
        <w:tc>
          <w:tcPr>
            <w:tcW w:w="9785" w:type="dxa"/>
            <w:gridSpan w:val="4"/>
            <w:vAlign w:val="center"/>
          </w:tcPr>
          <w:p w:rsidR="0081587F" w:rsidRPr="001005CD" w:rsidRDefault="0081587F" w:rsidP="00CD096E">
            <w:pPr>
              <w:snapToGrid w:val="0"/>
              <w:ind w:firstLineChars="250" w:firstLine="600"/>
              <w:rPr>
                <w:rFonts w:ascii="楷体" w:eastAsia="楷体" w:hAnsi="楷体" w:hint="eastAsia"/>
                <w:sz w:val="28"/>
                <w:szCs w:val="28"/>
              </w:rPr>
            </w:pPr>
            <w:r w:rsidRPr="001005CD">
              <w:rPr>
                <w:rFonts w:ascii="楷体" w:eastAsia="楷体" w:hAnsi="楷体" w:hint="eastAsia"/>
                <w:bCs/>
                <w:sz w:val="24"/>
              </w:rPr>
              <w:t>我</w:t>
            </w:r>
            <w:r w:rsidR="00CD096E">
              <w:rPr>
                <w:rFonts w:ascii="楷体" w:eastAsia="楷体" w:hAnsi="楷体" w:hint="eastAsia"/>
                <w:bCs/>
                <w:sz w:val="24"/>
              </w:rPr>
              <w:t>单位</w:t>
            </w:r>
            <w:r w:rsidRPr="001005CD">
              <w:rPr>
                <w:rFonts w:ascii="楷体" w:eastAsia="楷体" w:hAnsi="楷体" w:hint="eastAsia"/>
                <w:bCs/>
                <w:sz w:val="24"/>
              </w:rPr>
              <w:t>已收到投</w:t>
            </w:r>
            <w:r w:rsidR="00322827">
              <w:rPr>
                <w:rFonts w:ascii="楷体" w:eastAsia="楷体" w:hAnsi="楷体" w:hint="eastAsia"/>
                <w:bCs/>
                <w:sz w:val="24"/>
              </w:rPr>
              <w:t>标</w:t>
            </w:r>
            <w:r w:rsidRPr="001005CD">
              <w:rPr>
                <w:rFonts w:ascii="楷体" w:eastAsia="楷体" w:hAnsi="楷体" w:hint="eastAsia"/>
                <w:bCs/>
                <w:sz w:val="24"/>
              </w:rPr>
              <w:t>邀请函，</w:t>
            </w:r>
            <w:r w:rsidR="00CD096E">
              <w:rPr>
                <w:rFonts w:ascii="楷体" w:eastAsia="楷体" w:hAnsi="楷体" w:hint="eastAsia"/>
                <w:bCs/>
                <w:sz w:val="24"/>
              </w:rPr>
              <w:t>决定</w:t>
            </w:r>
            <w:r w:rsidRPr="001005CD">
              <w:rPr>
                <w:rFonts w:ascii="楷体" w:eastAsia="楷体" w:hAnsi="楷体" w:hint="eastAsia"/>
                <w:bCs/>
                <w:sz w:val="24"/>
              </w:rPr>
              <w:t>将参加投标活动，</w:t>
            </w:r>
            <w:r w:rsidR="00CD096E">
              <w:rPr>
                <w:rFonts w:ascii="楷体" w:eastAsia="楷体" w:hAnsi="楷体" w:hint="eastAsia"/>
                <w:bCs/>
                <w:sz w:val="24"/>
              </w:rPr>
              <w:t>按</w:t>
            </w:r>
            <w:r w:rsidR="00CD096E">
              <w:rPr>
                <w:rFonts w:ascii="楷体" w:eastAsia="楷体" w:hAnsi="楷体"/>
                <w:bCs/>
                <w:sz w:val="24"/>
              </w:rPr>
              <w:t>要求</w:t>
            </w:r>
            <w:r w:rsidR="00CD096E">
              <w:rPr>
                <w:rFonts w:ascii="楷体" w:eastAsia="楷体" w:hAnsi="楷体" w:hint="eastAsia"/>
                <w:bCs/>
                <w:sz w:val="24"/>
              </w:rPr>
              <w:t>报送</w:t>
            </w:r>
            <w:r w:rsidR="00CD096E">
              <w:rPr>
                <w:rFonts w:ascii="楷体" w:eastAsia="楷体" w:hAnsi="楷体"/>
                <w:bCs/>
                <w:sz w:val="24"/>
              </w:rPr>
              <w:t>相关资料，</w:t>
            </w:r>
            <w:r w:rsidRPr="001005CD">
              <w:rPr>
                <w:rFonts w:ascii="楷体" w:eastAsia="楷体" w:hAnsi="楷体" w:hint="eastAsia"/>
                <w:bCs/>
                <w:sz w:val="24"/>
              </w:rPr>
              <w:t>出席20</w:t>
            </w:r>
            <w:r w:rsidRPr="001005CD">
              <w:rPr>
                <w:rFonts w:ascii="楷体" w:eastAsia="楷体" w:hAnsi="楷体"/>
                <w:bCs/>
                <w:sz w:val="24"/>
              </w:rPr>
              <w:t>14</w:t>
            </w:r>
            <w:r w:rsidRPr="001005CD">
              <w:rPr>
                <w:rFonts w:ascii="楷体" w:eastAsia="楷体" w:hAnsi="楷体" w:hint="eastAsia"/>
                <w:bCs/>
                <w:sz w:val="24"/>
              </w:rPr>
              <w:t>年</w:t>
            </w:r>
            <w:r w:rsidRPr="001005CD">
              <w:rPr>
                <w:rFonts w:ascii="楷体" w:eastAsia="楷体" w:hAnsi="楷体"/>
                <w:bCs/>
                <w:sz w:val="24"/>
              </w:rPr>
              <w:t>10</w:t>
            </w:r>
            <w:r w:rsidRPr="001005CD">
              <w:rPr>
                <w:rFonts w:ascii="楷体" w:eastAsia="楷体" w:hAnsi="楷体" w:hint="eastAsia"/>
                <w:bCs/>
                <w:sz w:val="24"/>
              </w:rPr>
              <w:t>月</w:t>
            </w:r>
            <w:r w:rsidRPr="001005CD">
              <w:rPr>
                <w:rFonts w:ascii="楷体" w:eastAsia="楷体" w:hAnsi="楷体"/>
                <w:bCs/>
                <w:sz w:val="24"/>
              </w:rPr>
              <w:t>18</w:t>
            </w:r>
            <w:r w:rsidRPr="001005CD">
              <w:rPr>
                <w:rFonts w:ascii="楷体" w:eastAsia="楷体" w:hAnsi="楷体" w:hint="eastAsia"/>
                <w:bCs/>
                <w:sz w:val="24"/>
              </w:rPr>
              <w:t>日招标会议。</w:t>
            </w:r>
            <w:r w:rsidR="00CD096E">
              <w:rPr>
                <w:rFonts w:ascii="楷体" w:eastAsia="楷体" w:hAnsi="楷体" w:hint="eastAsia"/>
                <w:bCs/>
                <w:sz w:val="24"/>
              </w:rPr>
              <w:t>并且</w:t>
            </w:r>
            <w:r w:rsidR="001005CD" w:rsidRPr="001005CD">
              <w:rPr>
                <w:rFonts w:ascii="楷体" w:eastAsia="楷体" w:hAnsi="楷体" w:hint="eastAsia"/>
                <w:bCs/>
                <w:sz w:val="24"/>
              </w:rPr>
              <w:t>同意</w:t>
            </w:r>
            <w:r w:rsidR="00CD096E" w:rsidRPr="001005CD">
              <w:rPr>
                <w:rFonts w:ascii="楷体" w:eastAsia="楷体" w:hAnsi="楷体" w:hint="eastAsia"/>
                <w:bCs/>
                <w:sz w:val="24"/>
              </w:rPr>
              <w:t>将</w:t>
            </w:r>
            <w:r w:rsidRPr="001005CD">
              <w:rPr>
                <w:rFonts w:ascii="楷体" w:eastAsia="楷体" w:hAnsi="楷体" w:hint="eastAsia"/>
                <w:bCs/>
                <w:sz w:val="24"/>
              </w:rPr>
              <w:t>选送</w:t>
            </w:r>
            <w:r w:rsidRPr="001005CD">
              <w:rPr>
                <w:rFonts w:ascii="楷体" w:eastAsia="楷体" w:hAnsi="楷体"/>
                <w:bCs/>
                <w:sz w:val="24"/>
              </w:rPr>
              <w:t>车型参</w:t>
            </w:r>
            <w:r w:rsidR="001005CD" w:rsidRPr="001005CD">
              <w:rPr>
                <w:rFonts w:ascii="楷体" w:eastAsia="楷体" w:hAnsi="楷体" w:hint="eastAsia"/>
                <w:bCs/>
                <w:sz w:val="24"/>
              </w:rPr>
              <w:t>加</w:t>
            </w:r>
            <w:r w:rsidRPr="001005CD">
              <w:rPr>
                <w:rFonts w:ascii="楷体" w:eastAsia="楷体" w:hAnsi="楷体" w:hint="eastAsia"/>
                <w:bCs/>
                <w:sz w:val="24"/>
              </w:rPr>
              <w:t>2</w:t>
            </w:r>
            <w:r w:rsidRPr="001005CD">
              <w:rPr>
                <w:rFonts w:ascii="楷体" w:eastAsia="楷体" w:hAnsi="楷体"/>
                <w:bCs/>
                <w:sz w:val="24"/>
              </w:rPr>
              <w:t>014年10月16-18日</w:t>
            </w:r>
            <w:r w:rsidRPr="001005CD">
              <w:rPr>
                <w:rFonts w:ascii="楷体" w:eastAsia="楷体" w:hAnsi="楷体" w:hint="eastAsia"/>
                <w:bCs/>
                <w:sz w:val="24"/>
              </w:rPr>
              <w:t>举办</w:t>
            </w:r>
            <w:r w:rsidRPr="001005CD">
              <w:rPr>
                <w:rFonts w:ascii="楷体" w:eastAsia="楷体" w:hAnsi="楷体"/>
                <w:bCs/>
                <w:sz w:val="24"/>
              </w:rPr>
              <w:t>的“</w:t>
            </w:r>
            <w:r w:rsidRPr="001005CD">
              <w:rPr>
                <w:rFonts w:ascii="楷体" w:eastAsia="楷体" w:hAnsi="楷体" w:hint="eastAsia"/>
                <w:bCs/>
                <w:sz w:val="24"/>
              </w:rPr>
              <w:t>中国</w:t>
            </w:r>
            <w:r w:rsidRPr="001005CD">
              <w:rPr>
                <w:rFonts w:ascii="楷体" w:eastAsia="楷体" w:hAnsi="楷体"/>
                <w:bCs/>
                <w:sz w:val="24"/>
              </w:rPr>
              <w:t>微型电动车产业技术创新联盟” 微型电动车</w:t>
            </w:r>
            <w:r w:rsidRPr="001005CD">
              <w:rPr>
                <w:rFonts w:ascii="楷体" w:eastAsia="楷体" w:hAnsi="楷体" w:hint="eastAsia"/>
                <w:bCs/>
                <w:sz w:val="24"/>
              </w:rPr>
              <w:t>试乘</w:t>
            </w:r>
            <w:r w:rsidRPr="001005CD">
              <w:rPr>
                <w:rFonts w:ascii="楷体" w:eastAsia="楷体" w:hAnsi="楷体"/>
                <w:bCs/>
                <w:sz w:val="24"/>
              </w:rPr>
              <w:t>试驾活动。</w:t>
            </w:r>
          </w:p>
        </w:tc>
      </w:tr>
      <w:tr w:rsidR="0081587F" w:rsidRPr="001005CD" w:rsidTr="001005CD">
        <w:trPr>
          <w:cantSplit/>
          <w:trHeight w:val="636"/>
        </w:trPr>
        <w:tc>
          <w:tcPr>
            <w:tcW w:w="9785" w:type="dxa"/>
            <w:gridSpan w:val="4"/>
            <w:vAlign w:val="center"/>
          </w:tcPr>
          <w:p w:rsidR="0081587F" w:rsidRPr="001005CD" w:rsidRDefault="0081587F" w:rsidP="001005CD">
            <w:pPr>
              <w:snapToGrid w:val="0"/>
              <w:ind w:firstLineChars="250" w:firstLine="600"/>
              <w:rPr>
                <w:rFonts w:ascii="楷体" w:eastAsia="楷体" w:hAnsi="楷体"/>
                <w:bCs/>
                <w:sz w:val="24"/>
              </w:rPr>
            </w:pPr>
            <w:r w:rsidRPr="001005CD">
              <w:rPr>
                <w:rFonts w:ascii="楷体" w:eastAsia="楷体" w:hAnsi="楷体" w:hint="eastAsia"/>
                <w:bCs/>
                <w:sz w:val="24"/>
              </w:rPr>
              <w:t>投标公司：（盖章）</w:t>
            </w:r>
          </w:p>
          <w:p w:rsidR="001005CD" w:rsidRPr="001005CD" w:rsidRDefault="001005CD" w:rsidP="001005CD">
            <w:pPr>
              <w:snapToGrid w:val="0"/>
              <w:ind w:firstLineChars="250" w:firstLine="600"/>
              <w:rPr>
                <w:rFonts w:ascii="楷体" w:eastAsia="楷体" w:hAnsi="楷体" w:hint="eastAsia"/>
                <w:bCs/>
                <w:sz w:val="24"/>
              </w:rPr>
            </w:pPr>
            <w:r w:rsidRPr="001005CD">
              <w:rPr>
                <w:rFonts w:ascii="楷体" w:eastAsia="楷体" w:hAnsi="楷体" w:hint="eastAsia"/>
                <w:bCs/>
                <w:sz w:val="24"/>
              </w:rPr>
              <w:t xml:space="preserve">      </w:t>
            </w:r>
          </w:p>
          <w:p w:rsidR="0081587F" w:rsidRPr="001005CD" w:rsidRDefault="0081587F" w:rsidP="001005CD">
            <w:pPr>
              <w:snapToGrid w:val="0"/>
              <w:ind w:firstLineChars="250" w:firstLine="600"/>
              <w:jc w:val="right"/>
              <w:rPr>
                <w:rFonts w:ascii="楷体" w:eastAsia="楷体" w:hAnsi="楷体" w:hint="eastAsia"/>
                <w:bCs/>
                <w:sz w:val="24"/>
              </w:rPr>
            </w:pPr>
            <w:r w:rsidRPr="001005CD">
              <w:rPr>
                <w:rFonts w:ascii="楷体" w:eastAsia="楷体" w:hAnsi="楷体" w:hint="eastAsia"/>
                <w:bCs/>
                <w:sz w:val="24"/>
              </w:rPr>
              <w:t>日期：20</w:t>
            </w:r>
            <w:r w:rsidRPr="001005CD">
              <w:rPr>
                <w:rFonts w:ascii="楷体" w:eastAsia="楷体" w:hAnsi="楷体"/>
                <w:bCs/>
                <w:sz w:val="24"/>
              </w:rPr>
              <w:t>14</w:t>
            </w:r>
            <w:r w:rsidRPr="001005CD">
              <w:rPr>
                <w:rFonts w:ascii="楷体" w:eastAsia="楷体" w:hAnsi="楷体" w:hint="eastAsia"/>
                <w:bCs/>
                <w:sz w:val="24"/>
              </w:rPr>
              <w:t>年     月     日</w:t>
            </w:r>
          </w:p>
        </w:tc>
      </w:tr>
      <w:tr w:rsidR="006F7896" w:rsidRPr="001005CD" w:rsidTr="001005CD">
        <w:trPr>
          <w:cantSplit/>
          <w:trHeight w:val="636"/>
        </w:trPr>
        <w:tc>
          <w:tcPr>
            <w:tcW w:w="9785" w:type="dxa"/>
            <w:gridSpan w:val="4"/>
            <w:vAlign w:val="center"/>
          </w:tcPr>
          <w:p w:rsidR="006F7896" w:rsidRPr="001005CD" w:rsidRDefault="006F7896" w:rsidP="006F7896">
            <w:pPr>
              <w:pStyle w:val="a3"/>
              <w:numPr>
                <w:ilvl w:val="0"/>
                <w:numId w:val="9"/>
              </w:numPr>
              <w:snapToGrid w:val="0"/>
              <w:ind w:left="993" w:firstLineChars="0"/>
              <w:jc w:val="left"/>
              <w:rPr>
                <w:rFonts w:ascii="楷体" w:eastAsia="楷体" w:hAnsi="楷体"/>
                <w:sz w:val="24"/>
              </w:rPr>
            </w:pPr>
            <w:r w:rsidRPr="001005CD">
              <w:rPr>
                <w:rFonts w:ascii="楷体" w:eastAsia="楷体" w:hAnsi="楷体" w:hint="eastAsia"/>
                <w:sz w:val="24"/>
              </w:rPr>
              <w:t>项目招标单位：中电源</w:t>
            </w:r>
            <w:r w:rsidRPr="001005CD">
              <w:rPr>
                <w:rFonts w:ascii="楷体" w:eastAsia="楷体" w:hAnsi="楷体"/>
                <w:sz w:val="24"/>
              </w:rPr>
              <w:t>技术服务（</w:t>
            </w:r>
            <w:r w:rsidRPr="001005CD">
              <w:rPr>
                <w:rFonts w:ascii="楷体" w:eastAsia="楷体" w:hAnsi="楷体" w:hint="eastAsia"/>
                <w:sz w:val="24"/>
              </w:rPr>
              <w:t>北京</w:t>
            </w:r>
            <w:r w:rsidRPr="001005CD">
              <w:rPr>
                <w:rFonts w:ascii="楷体" w:eastAsia="楷体" w:hAnsi="楷体"/>
                <w:sz w:val="24"/>
              </w:rPr>
              <w:t>）</w:t>
            </w:r>
            <w:r w:rsidRPr="001005CD">
              <w:rPr>
                <w:rFonts w:ascii="楷体" w:eastAsia="楷体" w:hAnsi="楷体" w:hint="eastAsia"/>
                <w:sz w:val="24"/>
              </w:rPr>
              <w:t xml:space="preserve">中心  </w:t>
            </w:r>
          </w:p>
          <w:p w:rsidR="006F7896" w:rsidRPr="001005CD" w:rsidRDefault="006F7896" w:rsidP="006F7896">
            <w:pPr>
              <w:pStyle w:val="a3"/>
              <w:numPr>
                <w:ilvl w:val="0"/>
                <w:numId w:val="9"/>
              </w:numPr>
              <w:snapToGrid w:val="0"/>
              <w:ind w:left="993" w:firstLineChars="0"/>
              <w:jc w:val="left"/>
              <w:rPr>
                <w:rFonts w:ascii="楷体" w:eastAsia="楷体" w:hAnsi="楷体"/>
                <w:sz w:val="24"/>
              </w:rPr>
            </w:pPr>
            <w:r w:rsidRPr="001005CD">
              <w:rPr>
                <w:rFonts w:ascii="楷体" w:eastAsia="楷体" w:hAnsi="楷体" w:hint="eastAsia"/>
                <w:sz w:val="24"/>
              </w:rPr>
              <w:t>地址：北京市</w:t>
            </w:r>
            <w:r w:rsidRPr="001005CD">
              <w:rPr>
                <w:rFonts w:ascii="楷体" w:eastAsia="楷体" w:hAnsi="楷体"/>
                <w:sz w:val="24"/>
              </w:rPr>
              <w:t>西城区白纸坊西街22</w:t>
            </w:r>
            <w:r w:rsidRPr="001005CD">
              <w:rPr>
                <w:rFonts w:ascii="楷体" w:eastAsia="楷体" w:hAnsi="楷体" w:hint="eastAsia"/>
                <w:sz w:val="24"/>
              </w:rPr>
              <w:t>号都市晴园</w:t>
            </w:r>
            <w:r w:rsidRPr="001005CD">
              <w:rPr>
                <w:rFonts w:ascii="楷体" w:eastAsia="楷体" w:hAnsi="楷体"/>
                <w:sz w:val="24"/>
              </w:rPr>
              <w:t>大厦606室</w:t>
            </w:r>
          </w:p>
          <w:p w:rsidR="006F7896" w:rsidRPr="001005CD" w:rsidRDefault="006F7896" w:rsidP="006F7896">
            <w:pPr>
              <w:pStyle w:val="a3"/>
              <w:numPr>
                <w:ilvl w:val="0"/>
                <w:numId w:val="9"/>
              </w:numPr>
              <w:snapToGrid w:val="0"/>
              <w:ind w:left="993" w:firstLineChars="0"/>
              <w:jc w:val="left"/>
              <w:rPr>
                <w:rFonts w:ascii="楷体" w:eastAsia="楷体" w:hAnsi="楷体"/>
                <w:sz w:val="24"/>
              </w:rPr>
            </w:pPr>
            <w:r w:rsidRPr="001005CD">
              <w:rPr>
                <w:rFonts w:ascii="楷体" w:eastAsia="楷体" w:hAnsi="楷体" w:hint="eastAsia"/>
                <w:sz w:val="24"/>
              </w:rPr>
              <w:t>电话：</w:t>
            </w:r>
            <w:r w:rsidRPr="001005CD">
              <w:rPr>
                <w:rFonts w:ascii="楷体" w:eastAsia="楷体" w:hAnsi="楷体"/>
                <w:sz w:val="24"/>
              </w:rPr>
              <w:t xml:space="preserve">010-83526510 </w:t>
            </w:r>
            <w:r w:rsidRPr="001005CD">
              <w:rPr>
                <w:rFonts w:ascii="楷体" w:eastAsia="楷体" w:hAnsi="楷体" w:hint="eastAsia"/>
                <w:sz w:val="24"/>
              </w:rPr>
              <w:t>联系人</w:t>
            </w:r>
            <w:r w:rsidRPr="001005CD">
              <w:rPr>
                <w:rFonts w:ascii="楷体" w:eastAsia="楷体" w:hAnsi="楷体"/>
                <w:sz w:val="24"/>
              </w:rPr>
              <w:t>：孙京伟（</w:t>
            </w:r>
            <w:r w:rsidRPr="001005CD">
              <w:rPr>
                <w:rFonts w:ascii="楷体" w:eastAsia="楷体" w:hAnsi="楷体" w:hint="eastAsia"/>
                <w:sz w:val="24"/>
              </w:rPr>
              <w:t>1</w:t>
            </w:r>
            <w:r w:rsidRPr="001005CD">
              <w:rPr>
                <w:rFonts w:ascii="楷体" w:eastAsia="楷体" w:hAnsi="楷体"/>
                <w:sz w:val="24"/>
              </w:rPr>
              <w:t>3701039295）</w:t>
            </w:r>
          </w:p>
          <w:p w:rsidR="006F7896" w:rsidRPr="006F7896" w:rsidRDefault="006F7896" w:rsidP="006F7896">
            <w:pPr>
              <w:pStyle w:val="a3"/>
              <w:numPr>
                <w:ilvl w:val="0"/>
                <w:numId w:val="9"/>
              </w:numPr>
              <w:snapToGrid w:val="0"/>
              <w:ind w:left="993" w:firstLineChars="0"/>
              <w:jc w:val="left"/>
              <w:rPr>
                <w:rFonts w:ascii="楷体" w:eastAsia="楷体" w:hAnsi="楷体" w:hint="eastAsia"/>
                <w:sz w:val="24"/>
              </w:rPr>
            </w:pPr>
            <w:r w:rsidRPr="001005CD">
              <w:rPr>
                <w:rFonts w:ascii="楷体" w:eastAsia="楷体" w:hAnsi="楷体"/>
                <w:sz w:val="24"/>
              </w:rPr>
              <w:t>E</w:t>
            </w:r>
            <w:r w:rsidRPr="00576CF2">
              <w:rPr>
                <w:rFonts w:ascii="楷体" w:eastAsia="楷体" w:hAnsi="楷体"/>
                <w:sz w:val="24"/>
              </w:rPr>
              <w:t>ma</w:t>
            </w:r>
            <w:r w:rsidRPr="00576CF2">
              <w:rPr>
                <w:rStyle w:val="a5"/>
                <w:color w:val="auto"/>
                <w:u w:val="none"/>
              </w:rPr>
              <w:t>il</w:t>
            </w:r>
            <w:r w:rsidRPr="00576CF2">
              <w:rPr>
                <w:rStyle w:val="a5"/>
                <w:color w:val="auto"/>
                <w:u w:val="none"/>
              </w:rPr>
              <w:t>：</w:t>
            </w:r>
            <w:hyperlink r:id="rId14" w:history="1">
              <w:r w:rsidR="00A02366" w:rsidRPr="00576CF2">
                <w:rPr>
                  <w:rStyle w:val="a5"/>
                  <w:rFonts w:ascii="楷体" w:eastAsia="楷体" w:hAnsi="楷体"/>
                  <w:color w:val="auto"/>
                  <w:sz w:val="24"/>
                  <w:u w:val="none"/>
                </w:rPr>
                <w:t xml:space="preserve"> cpsa@cpsa.org.cn</w:t>
              </w:r>
            </w:hyperlink>
            <w:r w:rsidR="00A02366" w:rsidRPr="00576CF2">
              <w:rPr>
                <w:rStyle w:val="a5"/>
                <w:color w:val="auto"/>
                <w:u w:val="none"/>
              </w:rPr>
              <w:t xml:space="preserve">  </w:t>
            </w:r>
          </w:p>
        </w:tc>
      </w:tr>
    </w:tbl>
    <w:p w:rsidR="005C53FB" w:rsidRPr="001005CD" w:rsidRDefault="005C53FB" w:rsidP="001005CD">
      <w:pPr>
        <w:snapToGrid w:val="0"/>
        <w:jc w:val="left"/>
        <w:rPr>
          <w:rFonts w:asciiTheme="majorEastAsia" w:eastAsiaTheme="majorEastAsia" w:hAnsiTheme="majorEastAsia"/>
          <w:sz w:val="28"/>
          <w:szCs w:val="28"/>
        </w:rPr>
      </w:pPr>
    </w:p>
    <w:sectPr w:rsidR="005C53FB" w:rsidRPr="001005CD" w:rsidSect="00AD59CB">
      <w:footerReference w:type="default" r:id="rId1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178" w:rsidRDefault="008A0178" w:rsidP="008C6D80">
      <w:r>
        <w:separator/>
      </w:r>
    </w:p>
  </w:endnote>
  <w:endnote w:type="continuationSeparator" w:id="0">
    <w:p w:rsidR="008A0178" w:rsidRDefault="008A0178" w:rsidP="008C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176878"/>
      <w:docPartObj>
        <w:docPartGallery w:val="Page Numbers (Bottom of Page)"/>
        <w:docPartUnique/>
      </w:docPartObj>
    </w:sdtPr>
    <w:sdtContent>
      <w:p w:rsidR="008C6D80" w:rsidRDefault="008C6D80">
        <w:pPr>
          <w:pStyle w:val="a7"/>
          <w:jc w:val="center"/>
        </w:pPr>
        <w:r>
          <w:fldChar w:fldCharType="begin"/>
        </w:r>
        <w:r>
          <w:instrText>PAGE   \* MERGEFORMAT</w:instrText>
        </w:r>
        <w:r>
          <w:fldChar w:fldCharType="separate"/>
        </w:r>
        <w:r w:rsidR="00000336" w:rsidRPr="00000336">
          <w:rPr>
            <w:noProof/>
            <w:lang w:val="zh-CN"/>
          </w:rPr>
          <w:t>7</w:t>
        </w:r>
        <w:r>
          <w:fldChar w:fldCharType="end"/>
        </w:r>
      </w:p>
    </w:sdtContent>
  </w:sdt>
  <w:p w:rsidR="008C6D80" w:rsidRDefault="008C6D8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178" w:rsidRDefault="008A0178" w:rsidP="008C6D80">
      <w:r>
        <w:separator/>
      </w:r>
    </w:p>
  </w:footnote>
  <w:footnote w:type="continuationSeparator" w:id="0">
    <w:p w:rsidR="008A0178" w:rsidRDefault="008A0178" w:rsidP="008C6D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3FDD"/>
    <w:multiLevelType w:val="hybridMultilevel"/>
    <w:tmpl w:val="7AFEE3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B810E40"/>
    <w:multiLevelType w:val="hybridMultilevel"/>
    <w:tmpl w:val="6018FF60"/>
    <w:lvl w:ilvl="0" w:tplc="E992242E">
      <w:start w:val="1"/>
      <w:numFmt w:val="japaneseCounting"/>
      <w:lvlText w:val="%1、"/>
      <w:lvlJc w:val="left"/>
      <w:pPr>
        <w:ind w:left="1284" w:hanging="72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2">
    <w:nsid w:val="21A315CE"/>
    <w:multiLevelType w:val="hybridMultilevel"/>
    <w:tmpl w:val="66A0A002"/>
    <w:lvl w:ilvl="0" w:tplc="C66EEDD4">
      <w:start w:val="1"/>
      <w:numFmt w:val="japaneseCounting"/>
      <w:lvlText w:val="%1、"/>
      <w:lvlJc w:val="left"/>
      <w:pPr>
        <w:ind w:left="1308" w:hanging="744"/>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63749BA"/>
    <w:multiLevelType w:val="hybridMultilevel"/>
    <w:tmpl w:val="4F88688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5BD4346"/>
    <w:multiLevelType w:val="hybridMultilevel"/>
    <w:tmpl w:val="77A21362"/>
    <w:lvl w:ilvl="0" w:tplc="C66EEDD4">
      <w:start w:val="1"/>
      <w:numFmt w:val="japaneseCounting"/>
      <w:lvlText w:val="%1、"/>
      <w:lvlJc w:val="left"/>
      <w:pPr>
        <w:ind w:left="1308" w:hanging="744"/>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5">
    <w:nsid w:val="3EEA6ACB"/>
    <w:multiLevelType w:val="hybridMultilevel"/>
    <w:tmpl w:val="0520FA7A"/>
    <w:lvl w:ilvl="0" w:tplc="3312B50C">
      <w:start w:val="1"/>
      <w:numFmt w:val="decimal"/>
      <w:lvlText w:val="%1、"/>
      <w:lvlJc w:val="left"/>
      <w:pPr>
        <w:ind w:left="2028" w:hanging="720"/>
      </w:pPr>
      <w:rPr>
        <w:rFonts w:hint="default"/>
      </w:rPr>
    </w:lvl>
    <w:lvl w:ilvl="1" w:tplc="04090019" w:tentative="1">
      <w:start w:val="1"/>
      <w:numFmt w:val="lowerLetter"/>
      <w:lvlText w:val="%2)"/>
      <w:lvlJc w:val="left"/>
      <w:pPr>
        <w:ind w:left="2148" w:hanging="420"/>
      </w:pPr>
    </w:lvl>
    <w:lvl w:ilvl="2" w:tplc="0409001B" w:tentative="1">
      <w:start w:val="1"/>
      <w:numFmt w:val="lowerRoman"/>
      <w:lvlText w:val="%3."/>
      <w:lvlJc w:val="right"/>
      <w:pPr>
        <w:ind w:left="2568" w:hanging="420"/>
      </w:pPr>
    </w:lvl>
    <w:lvl w:ilvl="3" w:tplc="0409000F" w:tentative="1">
      <w:start w:val="1"/>
      <w:numFmt w:val="decimal"/>
      <w:lvlText w:val="%4."/>
      <w:lvlJc w:val="left"/>
      <w:pPr>
        <w:ind w:left="2988" w:hanging="420"/>
      </w:pPr>
    </w:lvl>
    <w:lvl w:ilvl="4" w:tplc="04090019" w:tentative="1">
      <w:start w:val="1"/>
      <w:numFmt w:val="lowerLetter"/>
      <w:lvlText w:val="%5)"/>
      <w:lvlJc w:val="left"/>
      <w:pPr>
        <w:ind w:left="3408" w:hanging="420"/>
      </w:pPr>
    </w:lvl>
    <w:lvl w:ilvl="5" w:tplc="0409001B" w:tentative="1">
      <w:start w:val="1"/>
      <w:numFmt w:val="lowerRoman"/>
      <w:lvlText w:val="%6."/>
      <w:lvlJc w:val="right"/>
      <w:pPr>
        <w:ind w:left="3828" w:hanging="420"/>
      </w:pPr>
    </w:lvl>
    <w:lvl w:ilvl="6" w:tplc="0409000F" w:tentative="1">
      <w:start w:val="1"/>
      <w:numFmt w:val="decimal"/>
      <w:lvlText w:val="%7."/>
      <w:lvlJc w:val="left"/>
      <w:pPr>
        <w:ind w:left="4248" w:hanging="420"/>
      </w:pPr>
    </w:lvl>
    <w:lvl w:ilvl="7" w:tplc="04090019" w:tentative="1">
      <w:start w:val="1"/>
      <w:numFmt w:val="lowerLetter"/>
      <w:lvlText w:val="%8)"/>
      <w:lvlJc w:val="left"/>
      <w:pPr>
        <w:ind w:left="4668" w:hanging="420"/>
      </w:pPr>
    </w:lvl>
    <w:lvl w:ilvl="8" w:tplc="0409001B" w:tentative="1">
      <w:start w:val="1"/>
      <w:numFmt w:val="lowerRoman"/>
      <w:lvlText w:val="%9."/>
      <w:lvlJc w:val="right"/>
      <w:pPr>
        <w:ind w:left="5088" w:hanging="420"/>
      </w:pPr>
    </w:lvl>
  </w:abstractNum>
  <w:abstractNum w:abstractNumId="6">
    <w:nsid w:val="62813D30"/>
    <w:multiLevelType w:val="hybridMultilevel"/>
    <w:tmpl w:val="0520FA7A"/>
    <w:lvl w:ilvl="0" w:tplc="3312B50C">
      <w:start w:val="1"/>
      <w:numFmt w:val="decimal"/>
      <w:lvlText w:val="%1、"/>
      <w:lvlJc w:val="left"/>
      <w:pPr>
        <w:ind w:left="2028" w:hanging="720"/>
      </w:pPr>
      <w:rPr>
        <w:rFonts w:hint="default"/>
      </w:rPr>
    </w:lvl>
    <w:lvl w:ilvl="1" w:tplc="04090019" w:tentative="1">
      <w:start w:val="1"/>
      <w:numFmt w:val="lowerLetter"/>
      <w:lvlText w:val="%2)"/>
      <w:lvlJc w:val="left"/>
      <w:pPr>
        <w:ind w:left="2148" w:hanging="420"/>
      </w:pPr>
    </w:lvl>
    <w:lvl w:ilvl="2" w:tplc="0409001B" w:tentative="1">
      <w:start w:val="1"/>
      <w:numFmt w:val="lowerRoman"/>
      <w:lvlText w:val="%3."/>
      <w:lvlJc w:val="right"/>
      <w:pPr>
        <w:ind w:left="2568" w:hanging="420"/>
      </w:pPr>
    </w:lvl>
    <w:lvl w:ilvl="3" w:tplc="0409000F" w:tentative="1">
      <w:start w:val="1"/>
      <w:numFmt w:val="decimal"/>
      <w:lvlText w:val="%4."/>
      <w:lvlJc w:val="left"/>
      <w:pPr>
        <w:ind w:left="2988" w:hanging="420"/>
      </w:pPr>
    </w:lvl>
    <w:lvl w:ilvl="4" w:tplc="04090019" w:tentative="1">
      <w:start w:val="1"/>
      <w:numFmt w:val="lowerLetter"/>
      <w:lvlText w:val="%5)"/>
      <w:lvlJc w:val="left"/>
      <w:pPr>
        <w:ind w:left="3408" w:hanging="420"/>
      </w:pPr>
    </w:lvl>
    <w:lvl w:ilvl="5" w:tplc="0409001B" w:tentative="1">
      <w:start w:val="1"/>
      <w:numFmt w:val="lowerRoman"/>
      <w:lvlText w:val="%6."/>
      <w:lvlJc w:val="right"/>
      <w:pPr>
        <w:ind w:left="3828" w:hanging="420"/>
      </w:pPr>
    </w:lvl>
    <w:lvl w:ilvl="6" w:tplc="0409000F" w:tentative="1">
      <w:start w:val="1"/>
      <w:numFmt w:val="decimal"/>
      <w:lvlText w:val="%7."/>
      <w:lvlJc w:val="left"/>
      <w:pPr>
        <w:ind w:left="4248" w:hanging="420"/>
      </w:pPr>
    </w:lvl>
    <w:lvl w:ilvl="7" w:tplc="04090019" w:tentative="1">
      <w:start w:val="1"/>
      <w:numFmt w:val="lowerLetter"/>
      <w:lvlText w:val="%8)"/>
      <w:lvlJc w:val="left"/>
      <w:pPr>
        <w:ind w:left="4668" w:hanging="420"/>
      </w:pPr>
    </w:lvl>
    <w:lvl w:ilvl="8" w:tplc="0409001B" w:tentative="1">
      <w:start w:val="1"/>
      <w:numFmt w:val="lowerRoman"/>
      <w:lvlText w:val="%9."/>
      <w:lvlJc w:val="right"/>
      <w:pPr>
        <w:ind w:left="5088" w:hanging="420"/>
      </w:pPr>
    </w:lvl>
  </w:abstractNum>
  <w:abstractNum w:abstractNumId="7">
    <w:nsid w:val="66C44B9B"/>
    <w:multiLevelType w:val="hybridMultilevel"/>
    <w:tmpl w:val="0520FA7A"/>
    <w:lvl w:ilvl="0" w:tplc="3312B50C">
      <w:start w:val="1"/>
      <w:numFmt w:val="decimal"/>
      <w:lvlText w:val="%1、"/>
      <w:lvlJc w:val="left"/>
      <w:pPr>
        <w:ind w:left="2028" w:hanging="720"/>
      </w:pPr>
      <w:rPr>
        <w:rFonts w:hint="default"/>
      </w:rPr>
    </w:lvl>
    <w:lvl w:ilvl="1" w:tplc="04090019" w:tentative="1">
      <w:start w:val="1"/>
      <w:numFmt w:val="lowerLetter"/>
      <w:lvlText w:val="%2)"/>
      <w:lvlJc w:val="left"/>
      <w:pPr>
        <w:ind w:left="2148" w:hanging="420"/>
      </w:pPr>
    </w:lvl>
    <w:lvl w:ilvl="2" w:tplc="0409001B" w:tentative="1">
      <w:start w:val="1"/>
      <w:numFmt w:val="lowerRoman"/>
      <w:lvlText w:val="%3."/>
      <w:lvlJc w:val="right"/>
      <w:pPr>
        <w:ind w:left="2568" w:hanging="420"/>
      </w:pPr>
    </w:lvl>
    <w:lvl w:ilvl="3" w:tplc="0409000F" w:tentative="1">
      <w:start w:val="1"/>
      <w:numFmt w:val="decimal"/>
      <w:lvlText w:val="%4."/>
      <w:lvlJc w:val="left"/>
      <w:pPr>
        <w:ind w:left="2988" w:hanging="420"/>
      </w:pPr>
    </w:lvl>
    <w:lvl w:ilvl="4" w:tplc="04090019" w:tentative="1">
      <w:start w:val="1"/>
      <w:numFmt w:val="lowerLetter"/>
      <w:lvlText w:val="%5)"/>
      <w:lvlJc w:val="left"/>
      <w:pPr>
        <w:ind w:left="3408" w:hanging="420"/>
      </w:pPr>
    </w:lvl>
    <w:lvl w:ilvl="5" w:tplc="0409001B" w:tentative="1">
      <w:start w:val="1"/>
      <w:numFmt w:val="lowerRoman"/>
      <w:lvlText w:val="%6."/>
      <w:lvlJc w:val="right"/>
      <w:pPr>
        <w:ind w:left="3828" w:hanging="420"/>
      </w:pPr>
    </w:lvl>
    <w:lvl w:ilvl="6" w:tplc="0409000F" w:tentative="1">
      <w:start w:val="1"/>
      <w:numFmt w:val="decimal"/>
      <w:lvlText w:val="%7."/>
      <w:lvlJc w:val="left"/>
      <w:pPr>
        <w:ind w:left="4248" w:hanging="420"/>
      </w:pPr>
    </w:lvl>
    <w:lvl w:ilvl="7" w:tplc="04090019" w:tentative="1">
      <w:start w:val="1"/>
      <w:numFmt w:val="lowerLetter"/>
      <w:lvlText w:val="%8)"/>
      <w:lvlJc w:val="left"/>
      <w:pPr>
        <w:ind w:left="4668" w:hanging="420"/>
      </w:pPr>
    </w:lvl>
    <w:lvl w:ilvl="8" w:tplc="0409001B" w:tentative="1">
      <w:start w:val="1"/>
      <w:numFmt w:val="lowerRoman"/>
      <w:lvlText w:val="%9."/>
      <w:lvlJc w:val="right"/>
      <w:pPr>
        <w:ind w:left="5088" w:hanging="420"/>
      </w:pPr>
    </w:lvl>
  </w:abstractNum>
  <w:abstractNum w:abstractNumId="8">
    <w:nsid w:val="7B70465B"/>
    <w:multiLevelType w:val="hybridMultilevel"/>
    <w:tmpl w:val="91CE106E"/>
    <w:lvl w:ilvl="0" w:tplc="2FF4246C">
      <w:start w:val="1"/>
      <w:numFmt w:val="japaneseCounting"/>
      <w:lvlText w:val="%1、"/>
      <w:lvlJc w:val="left"/>
      <w:pPr>
        <w:ind w:left="1586" w:hanging="720"/>
      </w:pPr>
      <w:rPr>
        <w:rFonts w:hint="default"/>
      </w:rPr>
    </w:lvl>
    <w:lvl w:ilvl="1" w:tplc="04090019" w:tentative="1">
      <w:start w:val="1"/>
      <w:numFmt w:val="lowerLetter"/>
      <w:lvlText w:val="%2)"/>
      <w:lvlJc w:val="left"/>
      <w:pPr>
        <w:ind w:left="1706" w:hanging="420"/>
      </w:pPr>
    </w:lvl>
    <w:lvl w:ilvl="2" w:tplc="0409001B" w:tentative="1">
      <w:start w:val="1"/>
      <w:numFmt w:val="lowerRoman"/>
      <w:lvlText w:val="%3."/>
      <w:lvlJc w:val="right"/>
      <w:pPr>
        <w:ind w:left="2126" w:hanging="420"/>
      </w:pPr>
    </w:lvl>
    <w:lvl w:ilvl="3" w:tplc="0409000F" w:tentative="1">
      <w:start w:val="1"/>
      <w:numFmt w:val="decimal"/>
      <w:lvlText w:val="%4."/>
      <w:lvlJc w:val="left"/>
      <w:pPr>
        <w:ind w:left="2546" w:hanging="420"/>
      </w:pPr>
    </w:lvl>
    <w:lvl w:ilvl="4" w:tplc="04090019" w:tentative="1">
      <w:start w:val="1"/>
      <w:numFmt w:val="lowerLetter"/>
      <w:lvlText w:val="%5)"/>
      <w:lvlJc w:val="left"/>
      <w:pPr>
        <w:ind w:left="2966" w:hanging="420"/>
      </w:pPr>
    </w:lvl>
    <w:lvl w:ilvl="5" w:tplc="0409001B" w:tentative="1">
      <w:start w:val="1"/>
      <w:numFmt w:val="lowerRoman"/>
      <w:lvlText w:val="%6."/>
      <w:lvlJc w:val="right"/>
      <w:pPr>
        <w:ind w:left="3386" w:hanging="420"/>
      </w:pPr>
    </w:lvl>
    <w:lvl w:ilvl="6" w:tplc="0409000F" w:tentative="1">
      <w:start w:val="1"/>
      <w:numFmt w:val="decimal"/>
      <w:lvlText w:val="%7."/>
      <w:lvlJc w:val="left"/>
      <w:pPr>
        <w:ind w:left="3806" w:hanging="420"/>
      </w:pPr>
    </w:lvl>
    <w:lvl w:ilvl="7" w:tplc="04090019" w:tentative="1">
      <w:start w:val="1"/>
      <w:numFmt w:val="lowerLetter"/>
      <w:lvlText w:val="%8)"/>
      <w:lvlJc w:val="left"/>
      <w:pPr>
        <w:ind w:left="4226" w:hanging="420"/>
      </w:pPr>
    </w:lvl>
    <w:lvl w:ilvl="8" w:tplc="0409001B" w:tentative="1">
      <w:start w:val="1"/>
      <w:numFmt w:val="lowerRoman"/>
      <w:lvlText w:val="%9."/>
      <w:lvlJc w:val="right"/>
      <w:pPr>
        <w:ind w:left="4646" w:hanging="420"/>
      </w:pPr>
    </w:lvl>
  </w:abstractNum>
  <w:num w:numId="1">
    <w:abstractNumId w:val="4"/>
  </w:num>
  <w:num w:numId="2">
    <w:abstractNumId w:val="2"/>
  </w:num>
  <w:num w:numId="3">
    <w:abstractNumId w:val="1"/>
  </w:num>
  <w:num w:numId="4">
    <w:abstractNumId w:val="3"/>
  </w:num>
  <w:num w:numId="5">
    <w:abstractNumId w:val="8"/>
  </w:num>
  <w:num w:numId="6">
    <w:abstractNumId w:val="7"/>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429"/>
    <w:rsid w:val="00000336"/>
    <w:rsid w:val="00001559"/>
    <w:rsid w:val="00056739"/>
    <w:rsid w:val="000C14EB"/>
    <w:rsid w:val="000F3D55"/>
    <w:rsid w:val="000F7550"/>
    <w:rsid w:val="001005CD"/>
    <w:rsid w:val="0013015F"/>
    <w:rsid w:val="00131025"/>
    <w:rsid w:val="00137A0C"/>
    <w:rsid w:val="001414A4"/>
    <w:rsid w:val="00156FEE"/>
    <w:rsid w:val="00160504"/>
    <w:rsid w:val="00175D0F"/>
    <w:rsid w:val="001870D3"/>
    <w:rsid w:val="00192D87"/>
    <w:rsid w:val="001A428B"/>
    <w:rsid w:val="001A542E"/>
    <w:rsid w:val="001A7682"/>
    <w:rsid w:val="001B074E"/>
    <w:rsid w:val="001F0294"/>
    <w:rsid w:val="001F1526"/>
    <w:rsid w:val="00202BB9"/>
    <w:rsid w:val="00210060"/>
    <w:rsid w:val="00210A0A"/>
    <w:rsid w:val="00214ACC"/>
    <w:rsid w:val="00215909"/>
    <w:rsid w:val="00226DB6"/>
    <w:rsid w:val="00245CD5"/>
    <w:rsid w:val="00280163"/>
    <w:rsid w:val="002A6A72"/>
    <w:rsid w:val="002B0AFE"/>
    <w:rsid w:val="002B7E5B"/>
    <w:rsid w:val="002D3B31"/>
    <w:rsid w:val="002F0163"/>
    <w:rsid w:val="00306E46"/>
    <w:rsid w:val="003071A4"/>
    <w:rsid w:val="00322827"/>
    <w:rsid w:val="00364DE5"/>
    <w:rsid w:val="0037056A"/>
    <w:rsid w:val="003B3485"/>
    <w:rsid w:val="003B5977"/>
    <w:rsid w:val="003C4C2F"/>
    <w:rsid w:val="003E689A"/>
    <w:rsid w:val="003F298C"/>
    <w:rsid w:val="003F61CD"/>
    <w:rsid w:val="003F6CBD"/>
    <w:rsid w:val="00454116"/>
    <w:rsid w:val="004A24CD"/>
    <w:rsid w:val="004A3DB8"/>
    <w:rsid w:val="005040B9"/>
    <w:rsid w:val="00552914"/>
    <w:rsid w:val="0057577A"/>
    <w:rsid w:val="00576CF2"/>
    <w:rsid w:val="005C53FB"/>
    <w:rsid w:val="005D5775"/>
    <w:rsid w:val="005F0632"/>
    <w:rsid w:val="00627343"/>
    <w:rsid w:val="006277CB"/>
    <w:rsid w:val="00672B1B"/>
    <w:rsid w:val="006B0B4D"/>
    <w:rsid w:val="006F7896"/>
    <w:rsid w:val="00723A66"/>
    <w:rsid w:val="00741122"/>
    <w:rsid w:val="00746CEF"/>
    <w:rsid w:val="007C6CB3"/>
    <w:rsid w:val="007E3BB2"/>
    <w:rsid w:val="0081587F"/>
    <w:rsid w:val="00836BA2"/>
    <w:rsid w:val="00844166"/>
    <w:rsid w:val="008A0178"/>
    <w:rsid w:val="008C6D80"/>
    <w:rsid w:val="008D7338"/>
    <w:rsid w:val="0090122B"/>
    <w:rsid w:val="00916F3F"/>
    <w:rsid w:val="00921F13"/>
    <w:rsid w:val="0092501B"/>
    <w:rsid w:val="0095377C"/>
    <w:rsid w:val="00955B21"/>
    <w:rsid w:val="009612D9"/>
    <w:rsid w:val="00981CF0"/>
    <w:rsid w:val="009A0DC6"/>
    <w:rsid w:val="009A28CB"/>
    <w:rsid w:val="009C299F"/>
    <w:rsid w:val="009F0041"/>
    <w:rsid w:val="00A02366"/>
    <w:rsid w:val="00A31845"/>
    <w:rsid w:val="00A648D9"/>
    <w:rsid w:val="00A93429"/>
    <w:rsid w:val="00A9526D"/>
    <w:rsid w:val="00AD59CB"/>
    <w:rsid w:val="00AF7C2A"/>
    <w:rsid w:val="00B06B46"/>
    <w:rsid w:val="00B240F4"/>
    <w:rsid w:val="00B3426A"/>
    <w:rsid w:val="00B5740D"/>
    <w:rsid w:val="00B911FE"/>
    <w:rsid w:val="00BA3B7A"/>
    <w:rsid w:val="00C30D8B"/>
    <w:rsid w:val="00CB3F0F"/>
    <w:rsid w:val="00CD096E"/>
    <w:rsid w:val="00D53DF8"/>
    <w:rsid w:val="00D55D58"/>
    <w:rsid w:val="00D55FE4"/>
    <w:rsid w:val="00D60CB1"/>
    <w:rsid w:val="00DD2376"/>
    <w:rsid w:val="00DF3353"/>
    <w:rsid w:val="00E00E17"/>
    <w:rsid w:val="00E245C8"/>
    <w:rsid w:val="00E265E7"/>
    <w:rsid w:val="00E46732"/>
    <w:rsid w:val="00E726AE"/>
    <w:rsid w:val="00E72C97"/>
    <w:rsid w:val="00ED2F2C"/>
    <w:rsid w:val="00F220AD"/>
    <w:rsid w:val="00F60594"/>
    <w:rsid w:val="00F71121"/>
    <w:rsid w:val="00F71F67"/>
    <w:rsid w:val="00FE0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A16D2-7EFA-4A04-B3BE-6A1CDD0A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4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3FB"/>
    <w:pPr>
      <w:ind w:firstLineChars="200" w:firstLine="420"/>
    </w:pPr>
  </w:style>
  <w:style w:type="table" w:styleId="a4">
    <w:name w:val="Table Grid"/>
    <w:basedOn w:val="a1"/>
    <w:uiPriority w:val="39"/>
    <w:rsid w:val="00955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81587F"/>
    <w:rPr>
      <w:color w:val="0563C1" w:themeColor="hyperlink"/>
      <w:u w:val="single"/>
    </w:rPr>
  </w:style>
  <w:style w:type="paragraph" w:styleId="a6">
    <w:name w:val="header"/>
    <w:basedOn w:val="a"/>
    <w:link w:val="Char"/>
    <w:uiPriority w:val="99"/>
    <w:unhideWhenUsed/>
    <w:rsid w:val="008C6D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8C6D80"/>
    <w:rPr>
      <w:rFonts w:ascii="Times New Roman" w:eastAsia="宋体" w:hAnsi="Times New Roman" w:cs="Times New Roman"/>
      <w:sz w:val="18"/>
      <w:szCs w:val="18"/>
    </w:rPr>
  </w:style>
  <w:style w:type="paragraph" w:styleId="a7">
    <w:name w:val="footer"/>
    <w:basedOn w:val="a"/>
    <w:link w:val="Char0"/>
    <w:uiPriority w:val="99"/>
    <w:unhideWhenUsed/>
    <w:rsid w:val="008C6D80"/>
    <w:pPr>
      <w:tabs>
        <w:tab w:val="center" w:pos="4153"/>
        <w:tab w:val="right" w:pos="8306"/>
      </w:tabs>
      <w:snapToGrid w:val="0"/>
      <w:jc w:val="left"/>
    </w:pPr>
    <w:rPr>
      <w:sz w:val="18"/>
      <w:szCs w:val="18"/>
    </w:rPr>
  </w:style>
  <w:style w:type="character" w:customStyle="1" w:styleId="Char0">
    <w:name w:val="页脚 Char"/>
    <w:basedOn w:val="a0"/>
    <w:link w:val="a7"/>
    <w:uiPriority w:val="99"/>
    <w:rsid w:val="008C6D8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83648">
      <w:bodyDiv w:val="1"/>
      <w:marLeft w:val="0"/>
      <w:marRight w:val="0"/>
      <w:marTop w:val="0"/>
      <w:marBottom w:val="0"/>
      <w:divBdr>
        <w:top w:val="none" w:sz="0" w:space="0" w:color="auto"/>
        <w:left w:val="none" w:sz="0" w:space="0" w:color="auto"/>
        <w:bottom w:val="none" w:sz="0" w:space="0" w:color="auto"/>
        <w:right w:val="none" w:sz="0" w:space="0" w:color="auto"/>
      </w:divBdr>
      <w:divsChild>
        <w:div w:id="2100640671">
          <w:marLeft w:val="0"/>
          <w:marRight w:val="0"/>
          <w:marTop w:val="0"/>
          <w:marBottom w:val="0"/>
          <w:divBdr>
            <w:top w:val="none" w:sz="0" w:space="0" w:color="auto"/>
            <w:left w:val="none" w:sz="0" w:space="0" w:color="auto"/>
            <w:bottom w:val="none" w:sz="0" w:space="0" w:color="auto"/>
            <w:right w:val="none" w:sz="0" w:space="0" w:color="auto"/>
          </w:divBdr>
          <w:divsChild>
            <w:div w:id="908885204">
              <w:marLeft w:val="0"/>
              <w:marRight w:val="0"/>
              <w:marTop w:val="0"/>
              <w:marBottom w:val="0"/>
              <w:divBdr>
                <w:top w:val="none" w:sz="0" w:space="0" w:color="auto"/>
                <w:left w:val="none" w:sz="0" w:space="0" w:color="auto"/>
                <w:bottom w:val="none" w:sz="0" w:space="0" w:color="auto"/>
                <w:right w:val="none" w:sz="0" w:space="0" w:color="auto"/>
              </w:divBdr>
            </w:div>
          </w:divsChild>
        </w:div>
        <w:div w:id="1385518184">
          <w:marLeft w:val="0"/>
          <w:marRight w:val="0"/>
          <w:marTop w:val="0"/>
          <w:marBottom w:val="0"/>
          <w:divBdr>
            <w:top w:val="none" w:sz="0" w:space="0" w:color="auto"/>
            <w:left w:val="none" w:sz="0" w:space="0" w:color="auto"/>
            <w:bottom w:val="none" w:sz="0" w:space="0" w:color="auto"/>
            <w:right w:val="none" w:sz="0" w:space="0" w:color="auto"/>
          </w:divBdr>
          <w:divsChild>
            <w:div w:id="1594514841">
              <w:marLeft w:val="0"/>
              <w:marRight w:val="0"/>
              <w:marTop w:val="0"/>
              <w:marBottom w:val="0"/>
              <w:divBdr>
                <w:top w:val="none" w:sz="0" w:space="0" w:color="auto"/>
                <w:left w:val="none" w:sz="0" w:space="0" w:color="auto"/>
                <w:bottom w:val="none" w:sz="0" w:space="0" w:color="auto"/>
                <w:right w:val="none" w:sz="0" w:space="0" w:color="auto"/>
              </w:divBdr>
            </w:div>
          </w:divsChild>
        </w:div>
        <w:div w:id="1585382214">
          <w:marLeft w:val="0"/>
          <w:marRight w:val="0"/>
          <w:marTop w:val="0"/>
          <w:marBottom w:val="0"/>
          <w:divBdr>
            <w:top w:val="none" w:sz="0" w:space="0" w:color="auto"/>
            <w:left w:val="none" w:sz="0" w:space="0" w:color="auto"/>
            <w:bottom w:val="none" w:sz="0" w:space="0" w:color="auto"/>
            <w:right w:val="none" w:sz="0" w:space="0" w:color="auto"/>
          </w:divBdr>
          <w:divsChild>
            <w:div w:id="867720988">
              <w:marLeft w:val="0"/>
              <w:marRight w:val="0"/>
              <w:marTop w:val="0"/>
              <w:marBottom w:val="0"/>
              <w:divBdr>
                <w:top w:val="none" w:sz="0" w:space="0" w:color="auto"/>
                <w:left w:val="none" w:sz="0" w:space="0" w:color="auto"/>
                <w:bottom w:val="none" w:sz="0" w:space="0" w:color="auto"/>
                <w:right w:val="none" w:sz="0" w:space="0" w:color="auto"/>
              </w:divBdr>
            </w:div>
          </w:divsChild>
        </w:div>
        <w:div w:id="513034275">
          <w:marLeft w:val="0"/>
          <w:marRight w:val="0"/>
          <w:marTop w:val="0"/>
          <w:marBottom w:val="0"/>
          <w:divBdr>
            <w:top w:val="none" w:sz="0" w:space="0" w:color="auto"/>
            <w:left w:val="none" w:sz="0" w:space="0" w:color="auto"/>
            <w:bottom w:val="none" w:sz="0" w:space="0" w:color="auto"/>
            <w:right w:val="none" w:sz="0" w:space="0" w:color="auto"/>
          </w:divBdr>
          <w:divsChild>
            <w:div w:id="611668421">
              <w:marLeft w:val="0"/>
              <w:marRight w:val="0"/>
              <w:marTop w:val="0"/>
              <w:marBottom w:val="0"/>
              <w:divBdr>
                <w:top w:val="none" w:sz="0" w:space="0" w:color="auto"/>
                <w:left w:val="none" w:sz="0" w:space="0" w:color="auto"/>
                <w:bottom w:val="none" w:sz="0" w:space="0" w:color="auto"/>
                <w:right w:val="none" w:sz="0" w:space="0" w:color="auto"/>
              </w:divBdr>
            </w:div>
          </w:divsChild>
        </w:div>
        <w:div w:id="10031338">
          <w:marLeft w:val="0"/>
          <w:marRight w:val="0"/>
          <w:marTop w:val="0"/>
          <w:marBottom w:val="0"/>
          <w:divBdr>
            <w:top w:val="none" w:sz="0" w:space="0" w:color="auto"/>
            <w:left w:val="none" w:sz="0" w:space="0" w:color="auto"/>
            <w:bottom w:val="none" w:sz="0" w:space="0" w:color="auto"/>
            <w:right w:val="none" w:sz="0" w:space="0" w:color="auto"/>
          </w:divBdr>
          <w:divsChild>
            <w:div w:id="2065717551">
              <w:marLeft w:val="0"/>
              <w:marRight w:val="0"/>
              <w:marTop w:val="0"/>
              <w:marBottom w:val="0"/>
              <w:divBdr>
                <w:top w:val="none" w:sz="0" w:space="0" w:color="auto"/>
                <w:left w:val="none" w:sz="0" w:space="0" w:color="auto"/>
                <w:bottom w:val="none" w:sz="0" w:space="0" w:color="auto"/>
                <w:right w:val="none" w:sz="0" w:space="0" w:color="auto"/>
              </w:divBdr>
            </w:div>
          </w:divsChild>
        </w:div>
        <w:div w:id="1953201331">
          <w:marLeft w:val="0"/>
          <w:marRight w:val="0"/>
          <w:marTop w:val="0"/>
          <w:marBottom w:val="0"/>
          <w:divBdr>
            <w:top w:val="none" w:sz="0" w:space="0" w:color="auto"/>
            <w:left w:val="none" w:sz="0" w:space="0" w:color="auto"/>
            <w:bottom w:val="none" w:sz="0" w:space="0" w:color="auto"/>
            <w:right w:val="none" w:sz="0" w:space="0" w:color="auto"/>
          </w:divBdr>
          <w:divsChild>
            <w:div w:id="11617438">
              <w:marLeft w:val="0"/>
              <w:marRight w:val="0"/>
              <w:marTop w:val="0"/>
              <w:marBottom w:val="0"/>
              <w:divBdr>
                <w:top w:val="none" w:sz="0" w:space="0" w:color="auto"/>
                <w:left w:val="none" w:sz="0" w:space="0" w:color="auto"/>
                <w:bottom w:val="none" w:sz="0" w:space="0" w:color="auto"/>
                <w:right w:val="none" w:sz="0" w:space="0" w:color="auto"/>
              </w:divBdr>
            </w:div>
          </w:divsChild>
        </w:div>
        <w:div w:id="1962296114">
          <w:marLeft w:val="0"/>
          <w:marRight w:val="0"/>
          <w:marTop w:val="0"/>
          <w:marBottom w:val="0"/>
          <w:divBdr>
            <w:top w:val="none" w:sz="0" w:space="0" w:color="auto"/>
            <w:left w:val="none" w:sz="0" w:space="0" w:color="auto"/>
            <w:bottom w:val="none" w:sz="0" w:space="0" w:color="auto"/>
            <w:right w:val="none" w:sz="0" w:space="0" w:color="auto"/>
          </w:divBdr>
          <w:divsChild>
            <w:div w:id="217330061">
              <w:marLeft w:val="0"/>
              <w:marRight w:val="0"/>
              <w:marTop w:val="0"/>
              <w:marBottom w:val="0"/>
              <w:divBdr>
                <w:top w:val="none" w:sz="0" w:space="0" w:color="auto"/>
                <w:left w:val="none" w:sz="0" w:space="0" w:color="auto"/>
                <w:bottom w:val="none" w:sz="0" w:space="0" w:color="auto"/>
                <w:right w:val="none" w:sz="0" w:space="0" w:color="auto"/>
              </w:divBdr>
            </w:div>
          </w:divsChild>
        </w:div>
        <w:div w:id="425612736">
          <w:marLeft w:val="0"/>
          <w:marRight w:val="0"/>
          <w:marTop w:val="0"/>
          <w:marBottom w:val="0"/>
          <w:divBdr>
            <w:top w:val="none" w:sz="0" w:space="0" w:color="auto"/>
            <w:left w:val="none" w:sz="0" w:space="0" w:color="auto"/>
            <w:bottom w:val="none" w:sz="0" w:space="0" w:color="auto"/>
            <w:right w:val="none" w:sz="0" w:space="0" w:color="auto"/>
          </w:divBdr>
          <w:divsChild>
            <w:div w:id="1830369304">
              <w:marLeft w:val="0"/>
              <w:marRight w:val="0"/>
              <w:marTop w:val="0"/>
              <w:marBottom w:val="0"/>
              <w:divBdr>
                <w:top w:val="none" w:sz="0" w:space="0" w:color="auto"/>
                <w:left w:val="none" w:sz="0" w:space="0" w:color="auto"/>
                <w:bottom w:val="none" w:sz="0" w:space="0" w:color="auto"/>
                <w:right w:val="none" w:sz="0" w:space="0" w:color="auto"/>
              </w:divBdr>
            </w:div>
          </w:divsChild>
        </w:div>
        <w:div w:id="427892600">
          <w:marLeft w:val="0"/>
          <w:marRight w:val="0"/>
          <w:marTop w:val="0"/>
          <w:marBottom w:val="0"/>
          <w:divBdr>
            <w:top w:val="none" w:sz="0" w:space="0" w:color="auto"/>
            <w:left w:val="none" w:sz="0" w:space="0" w:color="auto"/>
            <w:bottom w:val="none" w:sz="0" w:space="0" w:color="auto"/>
            <w:right w:val="none" w:sz="0" w:space="0" w:color="auto"/>
          </w:divBdr>
          <w:divsChild>
            <w:div w:id="926034037">
              <w:marLeft w:val="0"/>
              <w:marRight w:val="0"/>
              <w:marTop w:val="0"/>
              <w:marBottom w:val="0"/>
              <w:divBdr>
                <w:top w:val="none" w:sz="0" w:space="0" w:color="auto"/>
                <w:left w:val="none" w:sz="0" w:space="0" w:color="auto"/>
                <w:bottom w:val="none" w:sz="0" w:space="0" w:color="auto"/>
                <w:right w:val="none" w:sz="0" w:space="0" w:color="auto"/>
              </w:divBdr>
            </w:div>
          </w:divsChild>
        </w:div>
        <w:div w:id="1226529151">
          <w:marLeft w:val="0"/>
          <w:marRight w:val="0"/>
          <w:marTop w:val="0"/>
          <w:marBottom w:val="0"/>
          <w:divBdr>
            <w:top w:val="none" w:sz="0" w:space="0" w:color="auto"/>
            <w:left w:val="none" w:sz="0" w:space="0" w:color="auto"/>
            <w:bottom w:val="none" w:sz="0" w:space="0" w:color="auto"/>
            <w:right w:val="none" w:sz="0" w:space="0" w:color="auto"/>
          </w:divBdr>
          <w:divsChild>
            <w:div w:id="13382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2473">
      <w:bodyDiv w:val="1"/>
      <w:marLeft w:val="0"/>
      <w:marRight w:val="0"/>
      <w:marTop w:val="0"/>
      <w:marBottom w:val="0"/>
      <w:divBdr>
        <w:top w:val="none" w:sz="0" w:space="0" w:color="auto"/>
        <w:left w:val="none" w:sz="0" w:space="0" w:color="auto"/>
        <w:bottom w:val="none" w:sz="0" w:space="0" w:color="auto"/>
        <w:right w:val="none" w:sz="0" w:space="0" w:color="auto"/>
      </w:divBdr>
    </w:div>
    <w:div w:id="195123954">
      <w:bodyDiv w:val="1"/>
      <w:marLeft w:val="0"/>
      <w:marRight w:val="0"/>
      <w:marTop w:val="0"/>
      <w:marBottom w:val="0"/>
      <w:divBdr>
        <w:top w:val="none" w:sz="0" w:space="0" w:color="auto"/>
        <w:left w:val="none" w:sz="0" w:space="0" w:color="auto"/>
        <w:bottom w:val="none" w:sz="0" w:space="0" w:color="auto"/>
        <w:right w:val="none" w:sz="0" w:space="0" w:color="auto"/>
      </w:divBdr>
    </w:div>
    <w:div w:id="272785687">
      <w:bodyDiv w:val="1"/>
      <w:marLeft w:val="0"/>
      <w:marRight w:val="0"/>
      <w:marTop w:val="0"/>
      <w:marBottom w:val="0"/>
      <w:divBdr>
        <w:top w:val="none" w:sz="0" w:space="0" w:color="auto"/>
        <w:left w:val="none" w:sz="0" w:space="0" w:color="auto"/>
        <w:bottom w:val="none" w:sz="0" w:space="0" w:color="auto"/>
        <w:right w:val="none" w:sz="0" w:space="0" w:color="auto"/>
      </w:divBdr>
    </w:div>
    <w:div w:id="321814071">
      <w:bodyDiv w:val="1"/>
      <w:marLeft w:val="0"/>
      <w:marRight w:val="0"/>
      <w:marTop w:val="0"/>
      <w:marBottom w:val="0"/>
      <w:divBdr>
        <w:top w:val="none" w:sz="0" w:space="0" w:color="auto"/>
        <w:left w:val="none" w:sz="0" w:space="0" w:color="auto"/>
        <w:bottom w:val="none" w:sz="0" w:space="0" w:color="auto"/>
        <w:right w:val="none" w:sz="0" w:space="0" w:color="auto"/>
      </w:divBdr>
    </w:div>
    <w:div w:id="475726710">
      <w:bodyDiv w:val="1"/>
      <w:marLeft w:val="0"/>
      <w:marRight w:val="0"/>
      <w:marTop w:val="0"/>
      <w:marBottom w:val="0"/>
      <w:divBdr>
        <w:top w:val="none" w:sz="0" w:space="0" w:color="auto"/>
        <w:left w:val="none" w:sz="0" w:space="0" w:color="auto"/>
        <w:bottom w:val="none" w:sz="0" w:space="0" w:color="auto"/>
        <w:right w:val="none" w:sz="0" w:space="0" w:color="auto"/>
      </w:divBdr>
      <w:divsChild>
        <w:div w:id="1089692709">
          <w:marLeft w:val="0"/>
          <w:marRight w:val="0"/>
          <w:marTop w:val="0"/>
          <w:marBottom w:val="0"/>
          <w:divBdr>
            <w:top w:val="none" w:sz="0" w:space="0" w:color="auto"/>
            <w:left w:val="none" w:sz="0" w:space="0" w:color="auto"/>
            <w:bottom w:val="none" w:sz="0" w:space="0" w:color="auto"/>
            <w:right w:val="none" w:sz="0" w:space="0" w:color="auto"/>
          </w:divBdr>
          <w:divsChild>
            <w:div w:id="1529372804">
              <w:marLeft w:val="0"/>
              <w:marRight w:val="0"/>
              <w:marTop w:val="0"/>
              <w:marBottom w:val="0"/>
              <w:divBdr>
                <w:top w:val="none" w:sz="0" w:space="0" w:color="auto"/>
                <w:left w:val="none" w:sz="0" w:space="0" w:color="auto"/>
                <w:bottom w:val="none" w:sz="0" w:space="0" w:color="auto"/>
                <w:right w:val="none" w:sz="0" w:space="0" w:color="auto"/>
              </w:divBdr>
            </w:div>
          </w:divsChild>
        </w:div>
        <w:div w:id="1495292063">
          <w:marLeft w:val="0"/>
          <w:marRight w:val="0"/>
          <w:marTop w:val="0"/>
          <w:marBottom w:val="0"/>
          <w:divBdr>
            <w:top w:val="none" w:sz="0" w:space="0" w:color="auto"/>
            <w:left w:val="none" w:sz="0" w:space="0" w:color="auto"/>
            <w:bottom w:val="none" w:sz="0" w:space="0" w:color="auto"/>
            <w:right w:val="none" w:sz="0" w:space="0" w:color="auto"/>
          </w:divBdr>
          <w:divsChild>
            <w:div w:id="1958415543">
              <w:marLeft w:val="0"/>
              <w:marRight w:val="0"/>
              <w:marTop w:val="0"/>
              <w:marBottom w:val="0"/>
              <w:divBdr>
                <w:top w:val="none" w:sz="0" w:space="0" w:color="auto"/>
                <w:left w:val="none" w:sz="0" w:space="0" w:color="auto"/>
                <w:bottom w:val="none" w:sz="0" w:space="0" w:color="auto"/>
                <w:right w:val="none" w:sz="0" w:space="0" w:color="auto"/>
              </w:divBdr>
            </w:div>
          </w:divsChild>
        </w:div>
        <w:div w:id="911894172">
          <w:marLeft w:val="0"/>
          <w:marRight w:val="0"/>
          <w:marTop w:val="0"/>
          <w:marBottom w:val="0"/>
          <w:divBdr>
            <w:top w:val="none" w:sz="0" w:space="0" w:color="auto"/>
            <w:left w:val="none" w:sz="0" w:space="0" w:color="auto"/>
            <w:bottom w:val="none" w:sz="0" w:space="0" w:color="auto"/>
            <w:right w:val="none" w:sz="0" w:space="0" w:color="auto"/>
          </w:divBdr>
          <w:divsChild>
            <w:div w:id="1957902328">
              <w:marLeft w:val="0"/>
              <w:marRight w:val="0"/>
              <w:marTop w:val="0"/>
              <w:marBottom w:val="0"/>
              <w:divBdr>
                <w:top w:val="none" w:sz="0" w:space="0" w:color="auto"/>
                <w:left w:val="none" w:sz="0" w:space="0" w:color="auto"/>
                <w:bottom w:val="none" w:sz="0" w:space="0" w:color="auto"/>
                <w:right w:val="none" w:sz="0" w:space="0" w:color="auto"/>
              </w:divBdr>
            </w:div>
          </w:divsChild>
        </w:div>
        <w:div w:id="1755468924">
          <w:marLeft w:val="0"/>
          <w:marRight w:val="0"/>
          <w:marTop w:val="0"/>
          <w:marBottom w:val="0"/>
          <w:divBdr>
            <w:top w:val="none" w:sz="0" w:space="0" w:color="auto"/>
            <w:left w:val="none" w:sz="0" w:space="0" w:color="auto"/>
            <w:bottom w:val="none" w:sz="0" w:space="0" w:color="auto"/>
            <w:right w:val="none" w:sz="0" w:space="0" w:color="auto"/>
          </w:divBdr>
          <w:divsChild>
            <w:div w:id="153299416">
              <w:marLeft w:val="0"/>
              <w:marRight w:val="0"/>
              <w:marTop w:val="0"/>
              <w:marBottom w:val="0"/>
              <w:divBdr>
                <w:top w:val="none" w:sz="0" w:space="0" w:color="auto"/>
                <w:left w:val="none" w:sz="0" w:space="0" w:color="auto"/>
                <w:bottom w:val="none" w:sz="0" w:space="0" w:color="auto"/>
                <w:right w:val="none" w:sz="0" w:space="0" w:color="auto"/>
              </w:divBdr>
            </w:div>
          </w:divsChild>
        </w:div>
        <w:div w:id="1592200311">
          <w:marLeft w:val="0"/>
          <w:marRight w:val="0"/>
          <w:marTop w:val="0"/>
          <w:marBottom w:val="0"/>
          <w:divBdr>
            <w:top w:val="none" w:sz="0" w:space="0" w:color="auto"/>
            <w:left w:val="none" w:sz="0" w:space="0" w:color="auto"/>
            <w:bottom w:val="none" w:sz="0" w:space="0" w:color="auto"/>
            <w:right w:val="none" w:sz="0" w:space="0" w:color="auto"/>
          </w:divBdr>
          <w:divsChild>
            <w:div w:id="935287743">
              <w:marLeft w:val="0"/>
              <w:marRight w:val="0"/>
              <w:marTop w:val="0"/>
              <w:marBottom w:val="0"/>
              <w:divBdr>
                <w:top w:val="none" w:sz="0" w:space="0" w:color="auto"/>
                <w:left w:val="none" w:sz="0" w:space="0" w:color="auto"/>
                <w:bottom w:val="none" w:sz="0" w:space="0" w:color="auto"/>
                <w:right w:val="none" w:sz="0" w:space="0" w:color="auto"/>
              </w:divBdr>
            </w:div>
          </w:divsChild>
        </w:div>
        <w:div w:id="1028530853">
          <w:marLeft w:val="0"/>
          <w:marRight w:val="0"/>
          <w:marTop w:val="0"/>
          <w:marBottom w:val="0"/>
          <w:divBdr>
            <w:top w:val="none" w:sz="0" w:space="0" w:color="auto"/>
            <w:left w:val="none" w:sz="0" w:space="0" w:color="auto"/>
            <w:bottom w:val="none" w:sz="0" w:space="0" w:color="auto"/>
            <w:right w:val="none" w:sz="0" w:space="0" w:color="auto"/>
          </w:divBdr>
          <w:divsChild>
            <w:div w:id="1100679036">
              <w:marLeft w:val="0"/>
              <w:marRight w:val="0"/>
              <w:marTop w:val="0"/>
              <w:marBottom w:val="0"/>
              <w:divBdr>
                <w:top w:val="none" w:sz="0" w:space="0" w:color="auto"/>
                <w:left w:val="none" w:sz="0" w:space="0" w:color="auto"/>
                <w:bottom w:val="none" w:sz="0" w:space="0" w:color="auto"/>
                <w:right w:val="none" w:sz="0" w:space="0" w:color="auto"/>
              </w:divBdr>
            </w:div>
          </w:divsChild>
        </w:div>
        <w:div w:id="1754813874">
          <w:marLeft w:val="0"/>
          <w:marRight w:val="0"/>
          <w:marTop w:val="0"/>
          <w:marBottom w:val="0"/>
          <w:divBdr>
            <w:top w:val="none" w:sz="0" w:space="0" w:color="auto"/>
            <w:left w:val="none" w:sz="0" w:space="0" w:color="auto"/>
            <w:bottom w:val="none" w:sz="0" w:space="0" w:color="auto"/>
            <w:right w:val="none" w:sz="0" w:space="0" w:color="auto"/>
          </w:divBdr>
          <w:divsChild>
            <w:div w:id="366419869">
              <w:marLeft w:val="0"/>
              <w:marRight w:val="0"/>
              <w:marTop w:val="0"/>
              <w:marBottom w:val="0"/>
              <w:divBdr>
                <w:top w:val="none" w:sz="0" w:space="0" w:color="auto"/>
                <w:left w:val="none" w:sz="0" w:space="0" w:color="auto"/>
                <w:bottom w:val="none" w:sz="0" w:space="0" w:color="auto"/>
                <w:right w:val="none" w:sz="0" w:space="0" w:color="auto"/>
              </w:divBdr>
            </w:div>
          </w:divsChild>
        </w:div>
        <w:div w:id="934479687">
          <w:marLeft w:val="0"/>
          <w:marRight w:val="0"/>
          <w:marTop w:val="0"/>
          <w:marBottom w:val="0"/>
          <w:divBdr>
            <w:top w:val="none" w:sz="0" w:space="0" w:color="auto"/>
            <w:left w:val="none" w:sz="0" w:space="0" w:color="auto"/>
            <w:bottom w:val="none" w:sz="0" w:space="0" w:color="auto"/>
            <w:right w:val="none" w:sz="0" w:space="0" w:color="auto"/>
          </w:divBdr>
          <w:divsChild>
            <w:div w:id="821652936">
              <w:marLeft w:val="0"/>
              <w:marRight w:val="0"/>
              <w:marTop w:val="0"/>
              <w:marBottom w:val="0"/>
              <w:divBdr>
                <w:top w:val="none" w:sz="0" w:space="0" w:color="auto"/>
                <w:left w:val="none" w:sz="0" w:space="0" w:color="auto"/>
                <w:bottom w:val="none" w:sz="0" w:space="0" w:color="auto"/>
                <w:right w:val="none" w:sz="0" w:space="0" w:color="auto"/>
              </w:divBdr>
            </w:div>
          </w:divsChild>
        </w:div>
        <w:div w:id="1544094359">
          <w:marLeft w:val="0"/>
          <w:marRight w:val="0"/>
          <w:marTop w:val="0"/>
          <w:marBottom w:val="0"/>
          <w:divBdr>
            <w:top w:val="none" w:sz="0" w:space="0" w:color="auto"/>
            <w:left w:val="none" w:sz="0" w:space="0" w:color="auto"/>
            <w:bottom w:val="none" w:sz="0" w:space="0" w:color="auto"/>
            <w:right w:val="none" w:sz="0" w:space="0" w:color="auto"/>
          </w:divBdr>
          <w:divsChild>
            <w:div w:id="790781731">
              <w:marLeft w:val="0"/>
              <w:marRight w:val="0"/>
              <w:marTop w:val="0"/>
              <w:marBottom w:val="0"/>
              <w:divBdr>
                <w:top w:val="none" w:sz="0" w:space="0" w:color="auto"/>
                <w:left w:val="none" w:sz="0" w:space="0" w:color="auto"/>
                <w:bottom w:val="none" w:sz="0" w:space="0" w:color="auto"/>
                <w:right w:val="none" w:sz="0" w:space="0" w:color="auto"/>
              </w:divBdr>
            </w:div>
          </w:divsChild>
        </w:div>
        <w:div w:id="1408574496">
          <w:marLeft w:val="0"/>
          <w:marRight w:val="0"/>
          <w:marTop w:val="0"/>
          <w:marBottom w:val="0"/>
          <w:divBdr>
            <w:top w:val="none" w:sz="0" w:space="0" w:color="auto"/>
            <w:left w:val="none" w:sz="0" w:space="0" w:color="auto"/>
            <w:bottom w:val="none" w:sz="0" w:space="0" w:color="auto"/>
            <w:right w:val="none" w:sz="0" w:space="0" w:color="auto"/>
          </w:divBdr>
          <w:divsChild>
            <w:div w:id="1789659242">
              <w:marLeft w:val="0"/>
              <w:marRight w:val="0"/>
              <w:marTop w:val="0"/>
              <w:marBottom w:val="0"/>
              <w:divBdr>
                <w:top w:val="none" w:sz="0" w:space="0" w:color="auto"/>
                <w:left w:val="none" w:sz="0" w:space="0" w:color="auto"/>
                <w:bottom w:val="none" w:sz="0" w:space="0" w:color="auto"/>
                <w:right w:val="none" w:sz="0" w:space="0" w:color="auto"/>
              </w:divBdr>
            </w:div>
          </w:divsChild>
        </w:div>
        <w:div w:id="980814549">
          <w:marLeft w:val="0"/>
          <w:marRight w:val="0"/>
          <w:marTop w:val="0"/>
          <w:marBottom w:val="0"/>
          <w:divBdr>
            <w:top w:val="none" w:sz="0" w:space="0" w:color="auto"/>
            <w:left w:val="none" w:sz="0" w:space="0" w:color="auto"/>
            <w:bottom w:val="none" w:sz="0" w:space="0" w:color="auto"/>
            <w:right w:val="none" w:sz="0" w:space="0" w:color="auto"/>
          </w:divBdr>
          <w:divsChild>
            <w:div w:id="2064521396">
              <w:marLeft w:val="0"/>
              <w:marRight w:val="0"/>
              <w:marTop w:val="0"/>
              <w:marBottom w:val="0"/>
              <w:divBdr>
                <w:top w:val="none" w:sz="0" w:space="0" w:color="auto"/>
                <w:left w:val="none" w:sz="0" w:space="0" w:color="auto"/>
                <w:bottom w:val="none" w:sz="0" w:space="0" w:color="auto"/>
                <w:right w:val="none" w:sz="0" w:space="0" w:color="auto"/>
              </w:divBdr>
            </w:div>
          </w:divsChild>
        </w:div>
        <w:div w:id="964577833">
          <w:marLeft w:val="0"/>
          <w:marRight w:val="0"/>
          <w:marTop w:val="0"/>
          <w:marBottom w:val="0"/>
          <w:divBdr>
            <w:top w:val="none" w:sz="0" w:space="0" w:color="auto"/>
            <w:left w:val="none" w:sz="0" w:space="0" w:color="auto"/>
            <w:bottom w:val="none" w:sz="0" w:space="0" w:color="auto"/>
            <w:right w:val="none" w:sz="0" w:space="0" w:color="auto"/>
          </w:divBdr>
          <w:divsChild>
            <w:div w:id="522941476">
              <w:marLeft w:val="0"/>
              <w:marRight w:val="0"/>
              <w:marTop w:val="0"/>
              <w:marBottom w:val="0"/>
              <w:divBdr>
                <w:top w:val="none" w:sz="0" w:space="0" w:color="auto"/>
                <w:left w:val="none" w:sz="0" w:space="0" w:color="auto"/>
                <w:bottom w:val="none" w:sz="0" w:space="0" w:color="auto"/>
                <w:right w:val="none" w:sz="0" w:space="0" w:color="auto"/>
              </w:divBdr>
            </w:div>
          </w:divsChild>
        </w:div>
        <w:div w:id="914238941">
          <w:marLeft w:val="0"/>
          <w:marRight w:val="0"/>
          <w:marTop w:val="0"/>
          <w:marBottom w:val="0"/>
          <w:divBdr>
            <w:top w:val="none" w:sz="0" w:space="0" w:color="auto"/>
            <w:left w:val="none" w:sz="0" w:space="0" w:color="auto"/>
            <w:bottom w:val="none" w:sz="0" w:space="0" w:color="auto"/>
            <w:right w:val="none" w:sz="0" w:space="0" w:color="auto"/>
          </w:divBdr>
          <w:divsChild>
            <w:div w:id="6015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072">
      <w:bodyDiv w:val="1"/>
      <w:marLeft w:val="0"/>
      <w:marRight w:val="0"/>
      <w:marTop w:val="0"/>
      <w:marBottom w:val="0"/>
      <w:divBdr>
        <w:top w:val="none" w:sz="0" w:space="0" w:color="auto"/>
        <w:left w:val="none" w:sz="0" w:space="0" w:color="auto"/>
        <w:bottom w:val="none" w:sz="0" w:space="0" w:color="auto"/>
        <w:right w:val="none" w:sz="0" w:space="0" w:color="auto"/>
      </w:divBdr>
    </w:div>
    <w:div w:id="735590047">
      <w:bodyDiv w:val="1"/>
      <w:marLeft w:val="0"/>
      <w:marRight w:val="0"/>
      <w:marTop w:val="0"/>
      <w:marBottom w:val="0"/>
      <w:divBdr>
        <w:top w:val="none" w:sz="0" w:space="0" w:color="auto"/>
        <w:left w:val="none" w:sz="0" w:space="0" w:color="auto"/>
        <w:bottom w:val="none" w:sz="0" w:space="0" w:color="auto"/>
        <w:right w:val="none" w:sz="0" w:space="0" w:color="auto"/>
      </w:divBdr>
    </w:div>
    <w:div w:id="947468131">
      <w:bodyDiv w:val="1"/>
      <w:marLeft w:val="0"/>
      <w:marRight w:val="0"/>
      <w:marTop w:val="0"/>
      <w:marBottom w:val="0"/>
      <w:divBdr>
        <w:top w:val="none" w:sz="0" w:space="0" w:color="auto"/>
        <w:left w:val="none" w:sz="0" w:space="0" w:color="auto"/>
        <w:bottom w:val="none" w:sz="0" w:space="0" w:color="auto"/>
        <w:right w:val="none" w:sz="0" w:space="0" w:color="auto"/>
      </w:divBdr>
    </w:div>
    <w:div w:id="959142086">
      <w:bodyDiv w:val="1"/>
      <w:marLeft w:val="0"/>
      <w:marRight w:val="0"/>
      <w:marTop w:val="0"/>
      <w:marBottom w:val="0"/>
      <w:divBdr>
        <w:top w:val="none" w:sz="0" w:space="0" w:color="auto"/>
        <w:left w:val="none" w:sz="0" w:space="0" w:color="auto"/>
        <w:bottom w:val="none" w:sz="0" w:space="0" w:color="auto"/>
        <w:right w:val="none" w:sz="0" w:space="0" w:color="auto"/>
      </w:divBdr>
    </w:div>
    <w:div w:id="1086460856">
      <w:bodyDiv w:val="1"/>
      <w:marLeft w:val="0"/>
      <w:marRight w:val="0"/>
      <w:marTop w:val="0"/>
      <w:marBottom w:val="0"/>
      <w:divBdr>
        <w:top w:val="none" w:sz="0" w:space="0" w:color="auto"/>
        <w:left w:val="none" w:sz="0" w:space="0" w:color="auto"/>
        <w:bottom w:val="none" w:sz="0" w:space="0" w:color="auto"/>
        <w:right w:val="none" w:sz="0" w:space="0" w:color="auto"/>
      </w:divBdr>
      <w:divsChild>
        <w:div w:id="2108113195">
          <w:marLeft w:val="0"/>
          <w:marRight w:val="0"/>
          <w:marTop w:val="0"/>
          <w:marBottom w:val="0"/>
          <w:divBdr>
            <w:top w:val="none" w:sz="0" w:space="0" w:color="auto"/>
            <w:left w:val="none" w:sz="0" w:space="0" w:color="auto"/>
            <w:bottom w:val="none" w:sz="0" w:space="0" w:color="auto"/>
            <w:right w:val="none" w:sz="0" w:space="0" w:color="auto"/>
          </w:divBdr>
          <w:divsChild>
            <w:div w:id="353700331">
              <w:marLeft w:val="0"/>
              <w:marRight w:val="0"/>
              <w:marTop w:val="0"/>
              <w:marBottom w:val="0"/>
              <w:divBdr>
                <w:top w:val="none" w:sz="0" w:space="0" w:color="auto"/>
                <w:left w:val="none" w:sz="0" w:space="0" w:color="auto"/>
                <w:bottom w:val="none" w:sz="0" w:space="0" w:color="auto"/>
                <w:right w:val="none" w:sz="0" w:space="0" w:color="auto"/>
              </w:divBdr>
            </w:div>
          </w:divsChild>
        </w:div>
        <w:div w:id="410858970">
          <w:marLeft w:val="0"/>
          <w:marRight w:val="0"/>
          <w:marTop w:val="0"/>
          <w:marBottom w:val="0"/>
          <w:divBdr>
            <w:top w:val="none" w:sz="0" w:space="0" w:color="auto"/>
            <w:left w:val="none" w:sz="0" w:space="0" w:color="auto"/>
            <w:bottom w:val="none" w:sz="0" w:space="0" w:color="auto"/>
            <w:right w:val="none" w:sz="0" w:space="0" w:color="auto"/>
          </w:divBdr>
          <w:divsChild>
            <w:div w:id="573130521">
              <w:marLeft w:val="0"/>
              <w:marRight w:val="0"/>
              <w:marTop w:val="0"/>
              <w:marBottom w:val="0"/>
              <w:divBdr>
                <w:top w:val="none" w:sz="0" w:space="0" w:color="auto"/>
                <w:left w:val="none" w:sz="0" w:space="0" w:color="auto"/>
                <w:bottom w:val="none" w:sz="0" w:space="0" w:color="auto"/>
                <w:right w:val="none" w:sz="0" w:space="0" w:color="auto"/>
              </w:divBdr>
            </w:div>
          </w:divsChild>
        </w:div>
        <w:div w:id="1003582764">
          <w:marLeft w:val="0"/>
          <w:marRight w:val="0"/>
          <w:marTop w:val="0"/>
          <w:marBottom w:val="0"/>
          <w:divBdr>
            <w:top w:val="none" w:sz="0" w:space="0" w:color="auto"/>
            <w:left w:val="none" w:sz="0" w:space="0" w:color="auto"/>
            <w:bottom w:val="none" w:sz="0" w:space="0" w:color="auto"/>
            <w:right w:val="none" w:sz="0" w:space="0" w:color="auto"/>
          </w:divBdr>
          <w:divsChild>
            <w:div w:id="20356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53275">
      <w:bodyDiv w:val="1"/>
      <w:marLeft w:val="0"/>
      <w:marRight w:val="0"/>
      <w:marTop w:val="0"/>
      <w:marBottom w:val="0"/>
      <w:divBdr>
        <w:top w:val="none" w:sz="0" w:space="0" w:color="auto"/>
        <w:left w:val="none" w:sz="0" w:space="0" w:color="auto"/>
        <w:bottom w:val="none" w:sz="0" w:space="0" w:color="auto"/>
        <w:right w:val="none" w:sz="0" w:space="0" w:color="auto"/>
      </w:divBdr>
    </w:div>
    <w:div w:id="1365666678">
      <w:bodyDiv w:val="1"/>
      <w:marLeft w:val="0"/>
      <w:marRight w:val="0"/>
      <w:marTop w:val="0"/>
      <w:marBottom w:val="0"/>
      <w:divBdr>
        <w:top w:val="none" w:sz="0" w:space="0" w:color="auto"/>
        <w:left w:val="none" w:sz="0" w:space="0" w:color="auto"/>
        <w:bottom w:val="none" w:sz="0" w:space="0" w:color="auto"/>
        <w:right w:val="none" w:sz="0" w:space="0" w:color="auto"/>
      </w:divBdr>
    </w:div>
    <w:div w:id="1436900476">
      <w:bodyDiv w:val="1"/>
      <w:marLeft w:val="0"/>
      <w:marRight w:val="0"/>
      <w:marTop w:val="0"/>
      <w:marBottom w:val="0"/>
      <w:divBdr>
        <w:top w:val="none" w:sz="0" w:space="0" w:color="auto"/>
        <w:left w:val="none" w:sz="0" w:space="0" w:color="auto"/>
        <w:bottom w:val="none" w:sz="0" w:space="0" w:color="auto"/>
        <w:right w:val="none" w:sz="0" w:space="0" w:color="auto"/>
      </w:divBdr>
    </w:div>
    <w:div w:id="1454666039">
      <w:bodyDiv w:val="1"/>
      <w:marLeft w:val="0"/>
      <w:marRight w:val="0"/>
      <w:marTop w:val="0"/>
      <w:marBottom w:val="0"/>
      <w:divBdr>
        <w:top w:val="none" w:sz="0" w:space="0" w:color="auto"/>
        <w:left w:val="none" w:sz="0" w:space="0" w:color="auto"/>
        <w:bottom w:val="none" w:sz="0" w:space="0" w:color="auto"/>
        <w:right w:val="none" w:sz="0" w:space="0" w:color="auto"/>
      </w:divBdr>
      <w:divsChild>
        <w:div w:id="731002932">
          <w:marLeft w:val="0"/>
          <w:marRight w:val="0"/>
          <w:marTop w:val="0"/>
          <w:marBottom w:val="0"/>
          <w:divBdr>
            <w:top w:val="none" w:sz="0" w:space="0" w:color="auto"/>
            <w:left w:val="none" w:sz="0" w:space="0" w:color="auto"/>
            <w:bottom w:val="none" w:sz="0" w:space="0" w:color="auto"/>
            <w:right w:val="none" w:sz="0" w:space="0" w:color="auto"/>
          </w:divBdr>
          <w:divsChild>
            <w:div w:id="1072773575">
              <w:marLeft w:val="0"/>
              <w:marRight w:val="0"/>
              <w:marTop w:val="0"/>
              <w:marBottom w:val="0"/>
              <w:divBdr>
                <w:top w:val="none" w:sz="0" w:space="0" w:color="auto"/>
                <w:left w:val="none" w:sz="0" w:space="0" w:color="auto"/>
                <w:bottom w:val="none" w:sz="0" w:space="0" w:color="auto"/>
                <w:right w:val="none" w:sz="0" w:space="0" w:color="auto"/>
              </w:divBdr>
            </w:div>
          </w:divsChild>
        </w:div>
        <w:div w:id="1115634763">
          <w:marLeft w:val="0"/>
          <w:marRight w:val="0"/>
          <w:marTop w:val="0"/>
          <w:marBottom w:val="0"/>
          <w:divBdr>
            <w:top w:val="none" w:sz="0" w:space="0" w:color="auto"/>
            <w:left w:val="none" w:sz="0" w:space="0" w:color="auto"/>
            <w:bottom w:val="none" w:sz="0" w:space="0" w:color="auto"/>
            <w:right w:val="none" w:sz="0" w:space="0" w:color="auto"/>
          </w:divBdr>
          <w:divsChild>
            <w:div w:id="718751043">
              <w:marLeft w:val="0"/>
              <w:marRight w:val="0"/>
              <w:marTop w:val="0"/>
              <w:marBottom w:val="0"/>
              <w:divBdr>
                <w:top w:val="none" w:sz="0" w:space="0" w:color="auto"/>
                <w:left w:val="none" w:sz="0" w:space="0" w:color="auto"/>
                <w:bottom w:val="none" w:sz="0" w:space="0" w:color="auto"/>
                <w:right w:val="none" w:sz="0" w:space="0" w:color="auto"/>
              </w:divBdr>
            </w:div>
          </w:divsChild>
        </w:div>
        <w:div w:id="1515265118">
          <w:marLeft w:val="0"/>
          <w:marRight w:val="0"/>
          <w:marTop w:val="0"/>
          <w:marBottom w:val="0"/>
          <w:divBdr>
            <w:top w:val="none" w:sz="0" w:space="0" w:color="auto"/>
            <w:left w:val="none" w:sz="0" w:space="0" w:color="auto"/>
            <w:bottom w:val="none" w:sz="0" w:space="0" w:color="auto"/>
            <w:right w:val="none" w:sz="0" w:space="0" w:color="auto"/>
          </w:divBdr>
          <w:divsChild>
            <w:div w:id="514926967">
              <w:marLeft w:val="0"/>
              <w:marRight w:val="0"/>
              <w:marTop w:val="0"/>
              <w:marBottom w:val="0"/>
              <w:divBdr>
                <w:top w:val="none" w:sz="0" w:space="0" w:color="auto"/>
                <w:left w:val="none" w:sz="0" w:space="0" w:color="auto"/>
                <w:bottom w:val="none" w:sz="0" w:space="0" w:color="auto"/>
                <w:right w:val="none" w:sz="0" w:space="0" w:color="auto"/>
              </w:divBdr>
            </w:div>
          </w:divsChild>
        </w:div>
        <w:div w:id="172035799">
          <w:marLeft w:val="0"/>
          <w:marRight w:val="0"/>
          <w:marTop w:val="0"/>
          <w:marBottom w:val="0"/>
          <w:divBdr>
            <w:top w:val="none" w:sz="0" w:space="0" w:color="auto"/>
            <w:left w:val="none" w:sz="0" w:space="0" w:color="auto"/>
            <w:bottom w:val="none" w:sz="0" w:space="0" w:color="auto"/>
            <w:right w:val="none" w:sz="0" w:space="0" w:color="auto"/>
          </w:divBdr>
          <w:divsChild>
            <w:div w:id="14543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0079">
      <w:bodyDiv w:val="1"/>
      <w:marLeft w:val="0"/>
      <w:marRight w:val="0"/>
      <w:marTop w:val="0"/>
      <w:marBottom w:val="0"/>
      <w:divBdr>
        <w:top w:val="none" w:sz="0" w:space="0" w:color="auto"/>
        <w:left w:val="none" w:sz="0" w:space="0" w:color="auto"/>
        <w:bottom w:val="none" w:sz="0" w:space="0" w:color="auto"/>
        <w:right w:val="none" w:sz="0" w:space="0" w:color="auto"/>
      </w:divBdr>
    </w:div>
    <w:div w:id="1620525442">
      <w:bodyDiv w:val="1"/>
      <w:marLeft w:val="0"/>
      <w:marRight w:val="0"/>
      <w:marTop w:val="0"/>
      <w:marBottom w:val="0"/>
      <w:divBdr>
        <w:top w:val="none" w:sz="0" w:space="0" w:color="auto"/>
        <w:left w:val="none" w:sz="0" w:space="0" w:color="auto"/>
        <w:bottom w:val="none" w:sz="0" w:space="0" w:color="auto"/>
        <w:right w:val="none" w:sz="0" w:space="0" w:color="auto"/>
      </w:divBdr>
    </w:div>
    <w:div w:id="1637684991">
      <w:bodyDiv w:val="1"/>
      <w:marLeft w:val="0"/>
      <w:marRight w:val="0"/>
      <w:marTop w:val="0"/>
      <w:marBottom w:val="0"/>
      <w:divBdr>
        <w:top w:val="none" w:sz="0" w:space="0" w:color="auto"/>
        <w:left w:val="none" w:sz="0" w:space="0" w:color="auto"/>
        <w:bottom w:val="none" w:sz="0" w:space="0" w:color="auto"/>
        <w:right w:val="none" w:sz="0" w:space="0" w:color="auto"/>
      </w:divBdr>
      <w:divsChild>
        <w:div w:id="21443738">
          <w:marLeft w:val="0"/>
          <w:marRight w:val="0"/>
          <w:marTop w:val="0"/>
          <w:marBottom w:val="0"/>
          <w:divBdr>
            <w:top w:val="none" w:sz="0" w:space="0" w:color="auto"/>
            <w:left w:val="none" w:sz="0" w:space="0" w:color="auto"/>
            <w:bottom w:val="none" w:sz="0" w:space="0" w:color="auto"/>
            <w:right w:val="none" w:sz="0" w:space="0" w:color="auto"/>
          </w:divBdr>
          <w:divsChild>
            <w:div w:id="1537044915">
              <w:marLeft w:val="0"/>
              <w:marRight w:val="0"/>
              <w:marTop w:val="0"/>
              <w:marBottom w:val="0"/>
              <w:divBdr>
                <w:top w:val="none" w:sz="0" w:space="0" w:color="auto"/>
                <w:left w:val="none" w:sz="0" w:space="0" w:color="auto"/>
                <w:bottom w:val="none" w:sz="0" w:space="0" w:color="auto"/>
                <w:right w:val="none" w:sz="0" w:space="0" w:color="auto"/>
              </w:divBdr>
            </w:div>
          </w:divsChild>
        </w:div>
        <w:div w:id="2102143970">
          <w:marLeft w:val="0"/>
          <w:marRight w:val="0"/>
          <w:marTop w:val="0"/>
          <w:marBottom w:val="0"/>
          <w:divBdr>
            <w:top w:val="none" w:sz="0" w:space="0" w:color="auto"/>
            <w:left w:val="none" w:sz="0" w:space="0" w:color="auto"/>
            <w:bottom w:val="none" w:sz="0" w:space="0" w:color="auto"/>
            <w:right w:val="none" w:sz="0" w:space="0" w:color="auto"/>
          </w:divBdr>
          <w:divsChild>
            <w:div w:id="299386228">
              <w:marLeft w:val="0"/>
              <w:marRight w:val="0"/>
              <w:marTop w:val="0"/>
              <w:marBottom w:val="0"/>
              <w:divBdr>
                <w:top w:val="none" w:sz="0" w:space="0" w:color="auto"/>
                <w:left w:val="none" w:sz="0" w:space="0" w:color="auto"/>
                <w:bottom w:val="none" w:sz="0" w:space="0" w:color="auto"/>
                <w:right w:val="none" w:sz="0" w:space="0" w:color="auto"/>
              </w:divBdr>
            </w:div>
          </w:divsChild>
        </w:div>
        <w:div w:id="1685934889">
          <w:marLeft w:val="0"/>
          <w:marRight w:val="0"/>
          <w:marTop w:val="0"/>
          <w:marBottom w:val="0"/>
          <w:divBdr>
            <w:top w:val="none" w:sz="0" w:space="0" w:color="auto"/>
            <w:left w:val="none" w:sz="0" w:space="0" w:color="auto"/>
            <w:bottom w:val="none" w:sz="0" w:space="0" w:color="auto"/>
            <w:right w:val="none" w:sz="0" w:space="0" w:color="auto"/>
          </w:divBdr>
          <w:divsChild>
            <w:div w:id="2591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psia.org.c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psa.org.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psa.org.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psa.com.c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20cpsa@cpsa.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7</Pages>
  <Words>606</Words>
  <Characters>3460</Characters>
  <Application>Microsoft Office Word</Application>
  <DocSecurity>0</DocSecurity>
  <Lines>28</Lines>
  <Paragraphs>8</Paragraphs>
  <ScaleCrop>false</ScaleCrop>
  <Company>CPSA</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SJW</dc:creator>
  <cp:keywords/>
  <dc:description/>
  <cp:lastModifiedBy>SJW</cp:lastModifiedBy>
  <cp:revision>77</cp:revision>
  <dcterms:created xsi:type="dcterms:W3CDTF">2014-08-28T01:43:00Z</dcterms:created>
  <dcterms:modified xsi:type="dcterms:W3CDTF">2014-08-28T04:12:00Z</dcterms:modified>
</cp:coreProperties>
</file>